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AB4" w:rsidRPr="00BB3AB4" w:rsidRDefault="00BB3AB4" w:rsidP="00BB3AB4">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BB3AB4" w:rsidRDefault="00634C6C" w:rsidP="00BB3AB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Hallen</w:t>
      </w:r>
      <w:r w:rsidR="00EA2080" w:rsidRPr="0033304D">
        <w:rPr>
          <w:rFonts w:ascii="Times New Roman" w:hAnsi="Times New Roman" w:cs="Times New Roman"/>
          <w:b/>
          <w:bCs/>
          <w:color w:val="000000"/>
          <w:sz w:val="28"/>
          <w:szCs w:val="28"/>
        </w:rPr>
        <w:t xml:space="preserve"> </w:t>
      </w:r>
      <w:r w:rsidR="00BB3AB4" w:rsidRPr="0033304D">
        <w:rPr>
          <w:rFonts w:ascii="Times New Roman" w:hAnsi="Times New Roman" w:cs="Times New Roman"/>
          <w:b/>
          <w:bCs/>
          <w:color w:val="000000"/>
          <w:sz w:val="28"/>
          <w:szCs w:val="28"/>
        </w:rPr>
        <w:t xml:space="preserve">School Climate Plan (School Year </w:t>
      </w:r>
      <w:r w:rsidR="00D24CC5">
        <w:rPr>
          <w:rFonts w:ascii="Times New Roman" w:hAnsi="Times New Roman" w:cs="Times New Roman"/>
          <w:b/>
          <w:bCs/>
          <w:color w:val="000000"/>
          <w:sz w:val="28"/>
          <w:szCs w:val="28"/>
        </w:rPr>
        <w:t>2017</w:t>
      </w:r>
      <w:r w:rsidR="00A83C9A">
        <w:rPr>
          <w:rFonts w:ascii="Times New Roman" w:hAnsi="Times New Roman" w:cs="Times New Roman"/>
          <w:b/>
          <w:bCs/>
          <w:color w:val="000000"/>
          <w:sz w:val="28"/>
          <w:szCs w:val="28"/>
        </w:rPr>
        <w:t>-201</w:t>
      </w:r>
      <w:r w:rsidR="00D24CC5">
        <w:rPr>
          <w:rFonts w:ascii="Times New Roman" w:hAnsi="Times New Roman" w:cs="Times New Roman"/>
          <w:b/>
          <w:bCs/>
          <w:color w:val="000000"/>
          <w:sz w:val="28"/>
          <w:szCs w:val="28"/>
        </w:rPr>
        <w:t>9</w:t>
      </w:r>
      <w:r w:rsidR="00BB3AB4" w:rsidRPr="0033304D">
        <w:rPr>
          <w:rFonts w:ascii="Times New Roman" w:hAnsi="Times New Roman" w:cs="Times New Roman"/>
          <w:b/>
          <w:bCs/>
          <w:color w:val="000000"/>
          <w:sz w:val="28"/>
          <w:szCs w:val="28"/>
        </w:rPr>
        <w:t>)</w:t>
      </w:r>
    </w:p>
    <w:p w:rsidR="00AE2D8B" w:rsidRDefault="00AE2D8B" w:rsidP="00BB3AB4">
      <w:pPr>
        <w:autoSpaceDE w:val="0"/>
        <w:autoSpaceDN w:val="0"/>
        <w:adjustRightInd w:val="0"/>
        <w:spacing w:after="0" w:line="240" w:lineRule="auto"/>
        <w:jc w:val="center"/>
        <w:rPr>
          <w:rFonts w:ascii="Times New Roman" w:hAnsi="Times New Roman" w:cs="Times New Roman"/>
          <w:b/>
          <w:bCs/>
          <w:color w:val="000000"/>
          <w:sz w:val="28"/>
          <w:szCs w:val="28"/>
        </w:rPr>
      </w:pPr>
    </w:p>
    <w:tbl>
      <w:tblPr>
        <w:tblStyle w:val="TableGrid"/>
        <w:tblW w:w="0" w:type="auto"/>
        <w:tblLook w:val="0000" w:firstRow="0" w:lastRow="0" w:firstColumn="0" w:lastColumn="0" w:noHBand="0" w:noVBand="0"/>
      </w:tblPr>
      <w:tblGrid>
        <w:gridCol w:w="2561"/>
        <w:gridCol w:w="3406"/>
        <w:gridCol w:w="1837"/>
        <w:gridCol w:w="2443"/>
        <w:gridCol w:w="2703"/>
      </w:tblGrid>
      <w:tr w:rsidR="00FC23E1" w:rsidTr="00FC23E1">
        <w:trPr>
          <w:trHeight w:val="585"/>
        </w:trPr>
        <w:tc>
          <w:tcPr>
            <w:tcW w:w="12992" w:type="dxa"/>
            <w:gridSpan w:val="5"/>
          </w:tcPr>
          <w:p w:rsidR="00AE2D8B" w:rsidRDefault="00AE2D8B" w:rsidP="00FC23E1">
            <w:pPr>
              <w:autoSpaceDE w:val="0"/>
              <w:autoSpaceDN w:val="0"/>
              <w:adjustRightInd w:val="0"/>
              <w:jc w:val="center"/>
              <w:rPr>
                <w:rFonts w:ascii="Times New Roman" w:hAnsi="Times New Roman" w:cs="Times New Roman"/>
                <w:b/>
                <w:bCs/>
                <w:color w:val="7030A0"/>
                <w:sz w:val="28"/>
                <w:szCs w:val="28"/>
              </w:rPr>
            </w:pPr>
            <w:r w:rsidRPr="00AE2D8B">
              <w:rPr>
                <w:rFonts w:ascii="Times New Roman" w:hAnsi="Times New Roman" w:cs="Times New Roman"/>
                <w:b/>
                <w:bCs/>
                <w:color w:val="7030A0"/>
                <w:sz w:val="28"/>
                <w:szCs w:val="28"/>
              </w:rPr>
              <w:t>National School Climate Standard #1</w:t>
            </w:r>
          </w:p>
          <w:p w:rsidR="005A1D1C" w:rsidRPr="00AE2D8B" w:rsidRDefault="005A1D1C" w:rsidP="00FC23E1">
            <w:pPr>
              <w:autoSpaceDE w:val="0"/>
              <w:autoSpaceDN w:val="0"/>
              <w:adjustRightInd w:val="0"/>
              <w:jc w:val="center"/>
              <w:rPr>
                <w:rFonts w:ascii="Times New Roman" w:hAnsi="Times New Roman" w:cs="Times New Roman"/>
                <w:b/>
                <w:bCs/>
                <w:color w:val="7030A0"/>
                <w:sz w:val="28"/>
                <w:szCs w:val="28"/>
              </w:rPr>
            </w:pPr>
          </w:p>
          <w:p w:rsidR="00FC23E1" w:rsidRDefault="00FC23E1" w:rsidP="00FC23E1">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The school community has a shared vision and plan for promoting, enhancing and sustaining a positive school climate.</w:t>
            </w:r>
          </w:p>
          <w:p w:rsidR="00FC23E1" w:rsidRDefault="00FC23E1" w:rsidP="00FC23E1">
            <w:pPr>
              <w:autoSpaceDE w:val="0"/>
              <w:autoSpaceDN w:val="0"/>
              <w:adjustRightInd w:val="0"/>
              <w:ind w:left="108"/>
              <w:rPr>
                <w:rFonts w:ascii="Times New Roman" w:hAnsi="Times New Roman" w:cs="Times New Roman"/>
                <w:b/>
                <w:bCs/>
                <w:color w:val="000000"/>
                <w:sz w:val="28"/>
                <w:szCs w:val="28"/>
              </w:rPr>
            </w:pPr>
          </w:p>
        </w:tc>
      </w:tr>
      <w:tr w:rsidR="00BB3AB4" w:rsidRPr="0033304D" w:rsidTr="00FC23E1">
        <w:tblPrEx>
          <w:tblLook w:val="04A0" w:firstRow="1" w:lastRow="0" w:firstColumn="1" w:lastColumn="0" w:noHBand="0" w:noVBand="1"/>
        </w:tblPrEx>
        <w:trPr>
          <w:trHeight w:val="1789"/>
        </w:trPr>
        <w:tc>
          <w:tcPr>
            <w:tcW w:w="2573" w:type="dxa"/>
          </w:tcPr>
          <w:p w:rsidR="00BB3AB4" w:rsidRPr="0033304D" w:rsidRDefault="00BB3AB4" w:rsidP="00585501">
            <w:pPr>
              <w:autoSpaceDE w:val="0"/>
              <w:autoSpaceDN w:val="0"/>
              <w:adjustRightInd w:val="0"/>
              <w:rPr>
                <w:rFonts w:ascii="Times New Roman" w:hAnsi="Times New Roman" w:cs="Times New Roman"/>
                <w:color w:val="000000"/>
                <w:sz w:val="23"/>
                <w:szCs w:val="23"/>
              </w:rPr>
            </w:pPr>
            <w:r w:rsidRPr="0033304D">
              <w:rPr>
                <w:rFonts w:ascii="Times New Roman" w:hAnsi="Times New Roman" w:cs="Times New Roman"/>
                <w:b/>
                <w:bCs/>
                <w:color w:val="000000"/>
                <w:sz w:val="23"/>
                <w:szCs w:val="23"/>
              </w:rPr>
              <w:t xml:space="preserve">National School Climate Standard </w:t>
            </w:r>
          </w:p>
        </w:tc>
        <w:tc>
          <w:tcPr>
            <w:tcW w:w="3416" w:type="dxa"/>
          </w:tcPr>
          <w:p w:rsidR="00BB3AB4" w:rsidRPr="0033304D" w:rsidRDefault="00BB3AB4" w:rsidP="00585501">
            <w:pPr>
              <w:autoSpaceDE w:val="0"/>
              <w:autoSpaceDN w:val="0"/>
              <w:adjustRightInd w:val="0"/>
              <w:rPr>
                <w:rFonts w:ascii="Times New Roman" w:hAnsi="Times New Roman" w:cs="Times New Roman"/>
                <w:color w:val="000000"/>
                <w:sz w:val="23"/>
                <w:szCs w:val="23"/>
              </w:rPr>
            </w:pPr>
            <w:r w:rsidRPr="0033304D">
              <w:rPr>
                <w:rFonts w:ascii="Times New Roman" w:hAnsi="Times New Roman" w:cs="Times New Roman"/>
                <w:b/>
                <w:bCs/>
                <w:color w:val="000000"/>
                <w:sz w:val="23"/>
                <w:szCs w:val="23"/>
              </w:rPr>
              <w:t xml:space="preserve">Current School Status (informed by data) To What Extent is This Evident? </w:t>
            </w:r>
          </w:p>
        </w:tc>
        <w:tc>
          <w:tcPr>
            <w:tcW w:w="1839" w:type="dxa"/>
          </w:tcPr>
          <w:p w:rsidR="00BB3AB4" w:rsidRPr="0033304D" w:rsidRDefault="00BB3AB4" w:rsidP="00585501">
            <w:pPr>
              <w:pStyle w:val="Default"/>
            </w:pPr>
            <w:r w:rsidRPr="0033304D">
              <w:rPr>
                <w:b/>
                <w:bCs/>
                <w:sz w:val="23"/>
                <w:szCs w:val="23"/>
              </w:rPr>
              <w:t>Areas Identified as Needing Improvement with Action Steps</w:t>
            </w:r>
          </w:p>
        </w:tc>
        <w:tc>
          <w:tcPr>
            <w:tcW w:w="2450" w:type="dxa"/>
          </w:tcPr>
          <w:p w:rsidR="00BB3AB4" w:rsidRPr="0033304D" w:rsidRDefault="00BB3AB4" w:rsidP="00585501">
            <w:pPr>
              <w:pStyle w:val="Default"/>
            </w:pPr>
            <w:r w:rsidRPr="0033304D">
              <w:rPr>
                <w:b/>
                <w:bCs/>
                <w:sz w:val="23"/>
                <w:szCs w:val="23"/>
              </w:rPr>
              <w:t>Measurement and Documentation Options for Determining Improvement</w:t>
            </w:r>
          </w:p>
        </w:tc>
        <w:tc>
          <w:tcPr>
            <w:tcW w:w="2714" w:type="dxa"/>
          </w:tcPr>
          <w:p w:rsidR="00BB3AB4" w:rsidRPr="0033304D" w:rsidRDefault="00BB3AB4" w:rsidP="00585501">
            <w:pPr>
              <w:pStyle w:val="Default"/>
            </w:pPr>
            <w:r w:rsidRPr="0033304D">
              <w:rPr>
                <w:b/>
                <w:bCs/>
                <w:sz w:val="23"/>
                <w:szCs w:val="23"/>
              </w:rPr>
              <w:t>Time Line for Reaching Improvement Goals</w:t>
            </w:r>
          </w:p>
        </w:tc>
      </w:tr>
      <w:tr w:rsidR="00BB3AB4" w:rsidRPr="0033304D" w:rsidTr="00FC23E1">
        <w:tblPrEx>
          <w:tblLook w:val="04A0" w:firstRow="1" w:lastRow="0" w:firstColumn="1" w:lastColumn="0" w:noHBand="0" w:noVBand="1"/>
        </w:tblPrEx>
        <w:trPr>
          <w:trHeight w:val="287"/>
        </w:trPr>
        <w:tc>
          <w:tcPr>
            <w:tcW w:w="2573" w:type="dxa"/>
          </w:tcPr>
          <w:p w:rsidR="00E952F3" w:rsidRPr="005A1D1C" w:rsidRDefault="00FC23E1" w:rsidP="00BB3AB4">
            <w:pPr>
              <w:autoSpaceDE w:val="0"/>
              <w:autoSpaceDN w:val="0"/>
              <w:adjustRightInd w:val="0"/>
              <w:rPr>
                <w:rFonts w:ascii="Times New Roman" w:hAnsi="Times New Roman" w:cs="Times New Roman"/>
                <w:b/>
                <w:bCs/>
                <w:color w:val="000000"/>
              </w:rPr>
            </w:pPr>
            <w:r w:rsidRPr="005A1D1C">
              <w:rPr>
                <w:rFonts w:ascii="Times New Roman" w:hAnsi="Times New Roman" w:cs="Times New Roman"/>
                <w:b/>
                <w:bCs/>
                <w:color w:val="000000"/>
              </w:rPr>
              <w:t>Indicator 1.1</w:t>
            </w:r>
            <w:r w:rsidR="00BB3AB4" w:rsidRPr="005A1D1C">
              <w:rPr>
                <w:rFonts w:ascii="Times New Roman" w:hAnsi="Times New Roman" w:cs="Times New Roman"/>
                <w:b/>
                <w:bCs/>
                <w:color w:val="000000"/>
              </w:rPr>
              <w:t xml:space="preserve"> </w:t>
            </w:r>
          </w:p>
          <w:p w:rsidR="00E952F3" w:rsidRDefault="00E952F3" w:rsidP="00BB3AB4">
            <w:pPr>
              <w:autoSpaceDE w:val="0"/>
              <w:autoSpaceDN w:val="0"/>
              <w:adjustRightInd w:val="0"/>
              <w:rPr>
                <w:rFonts w:ascii="Times New Roman" w:hAnsi="Times New Roman" w:cs="Times New Roman"/>
                <w:bCs/>
                <w:color w:val="000000"/>
              </w:rPr>
            </w:pPr>
          </w:p>
          <w:p w:rsidR="00BB3AB4" w:rsidRPr="0033304D" w:rsidRDefault="00FC23E1" w:rsidP="00FC23E1">
            <w:pPr>
              <w:autoSpaceDE w:val="0"/>
              <w:autoSpaceDN w:val="0"/>
              <w:adjustRightInd w:val="0"/>
              <w:rPr>
                <w:rFonts w:ascii="Times New Roman" w:hAnsi="Times New Roman" w:cs="Times New Roman"/>
              </w:rPr>
            </w:pPr>
            <w:r>
              <w:rPr>
                <w:rFonts w:ascii="Times New Roman" w:hAnsi="Times New Roman" w:cs="Times New Roman"/>
                <w:b/>
                <w:i/>
                <w:color w:val="000000"/>
              </w:rPr>
              <w:t>School policies and practice support families, youth and community members working together to establish a safe and productive learning community.</w:t>
            </w:r>
          </w:p>
        </w:tc>
        <w:tc>
          <w:tcPr>
            <w:tcW w:w="3416" w:type="dxa"/>
          </w:tcPr>
          <w:p w:rsidR="00BB3AB4" w:rsidRDefault="00873258" w:rsidP="00873258">
            <w:pPr>
              <w:autoSpaceDE w:val="0"/>
              <w:autoSpaceDN w:val="0"/>
              <w:adjustRightInd w:val="0"/>
              <w:rPr>
                <w:rFonts w:ascii="Times New Roman" w:hAnsi="Times New Roman" w:cs="Times New Roman"/>
                <w:color w:val="000000"/>
              </w:rPr>
            </w:pPr>
            <w:r>
              <w:rPr>
                <w:rFonts w:ascii="Times New Roman" w:hAnsi="Times New Roman" w:cs="Times New Roman"/>
                <w:color w:val="000000"/>
              </w:rPr>
              <w:t>Evidence that Hallen School has a shared vision and plan for promoting, enhancing, and sustaining a positive school climate through the following:</w:t>
            </w:r>
          </w:p>
          <w:p w:rsidR="00FC23E1" w:rsidRDefault="00FC23E1" w:rsidP="00873258">
            <w:pPr>
              <w:autoSpaceDE w:val="0"/>
              <w:autoSpaceDN w:val="0"/>
              <w:adjustRightInd w:val="0"/>
              <w:rPr>
                <w:rFonts w:ascii="Times New Roman" w:hAnsi="Times New Roman" w:cs="Times New Roman"/>
                <w:color w:val="000000"/>
              </w:rPr>
            </w:pPr>
          </w:p>
          <w:p w:rsidR="00873258" w:rsidRDefault="00873258" w:rsidP="00873258">
            <w:pPr>
              <w:pStyle w:val="ListParagraph"/>
              <w:numPr>
                <w:ilvl w:val="0"/>
                <w:numId w:val="2"/>
              </w:numPr>
              <w:autoSpaceDE w:val="0"/>
              <w:autoSpaceDN w:val="0"/>
              <w:adjustRightInd w:val="0"/>
              <w:rPr>
                <w:rFonts w:ascii="Times New Roman" w:hAnsi="Times New Roman" w:cs="Times New Roman"/>
              </w:rPr>
            </w:pPr>
            <w:r>
              <w:rPr>
                <w:rFonts w:ascii="Times New Roman" w:hAnsi="Times New Roman" w:cs="Times New Roman"/>
              </w:rPr>
              <w:t>A clear mission and vision</w:t>
            </w:r>
            <w:r w:rsidR="00E952F3">
              <w:rPr>
                <w:rFonts w:ascii="Times New Roman" w:hAnsi="Times New Roman" w:cs="Times New Roman"/>
              </w:rPr>
              <w:t xml:space="preserve"> </w:t>
            </w:r>
          </w:p>
          <w:p w:rsidR="00873258" w:rsidRDefault="00873258" w:rsidP="00873258">
            <w:pPr>
              <w:pStyle w:val="ListParagraph"/>
              <w:numPr>
                <w:ilvl w:val="0"/>
                <w:numId w:val="2"/>
              </w:numPr>
              <w:autoSpaceDE w:val="0"/>
              <w:autoSpaceDN w:val="0"/>
              <w:adjustRightInd w:val="0"/>
              <w:rPr>
                <w:rFonts w:ascii="Times New Roman" w:hAnsi="Times New Roman" w:cs="Times New Roman"/>
              </w:rPr>
            </w:pPr>
            <w:r w:rsidRPr="00D62814">
              <w:rPr>
                <w:rFonts w:ascii="Times New Roman" w:hAnsi="Times New Roman" w:cs="Times New Roman"/>
                <w:noProof/>
              </w:rPr>
              <w:t xml:space="preserve">An </w:t>
            </w:r>
            <w:r w:rsidR="00D62814">
              <w:rPr>
                <w:rFonts w:ascii="Times New Roman" w:hAnsi="Times New Roman" w:cs="Times New Roman"/>
                <w:noProof/>
              </w:rPr>
              <w:t>a</w:t>
            </w:r>
            <w:r w:rsidRPr="00D62814">
              <w:rPr>
                <w:rFonts w:ascii="Times New Roman" w:hAnsi="Times New Roman" w:cs="Times New Roman"/>
                <w:noProof/>
              </w:rPr>
              <w:t>ctive</w:t>
            </w:r>
            <w:r>
              <w:rPr>
                <w:rFonts w:ascii="Times New Roman" w:hAnsi="Times New Roman" w:cs="Times New Roman"/>
              </w:rPr>
              <w:t xml:space="preserve"> School Climate Team</w:t>
            </w:r>
          </w:p>
          <w:p w:rsidR="00873258" w:rsidRDefault="00873258" w:rsidP="00873258">
            <w:pPr>
              <w:pStyle w:val="ListParagraph"/>
              <w:numPr>
                <w:ilvl w:val="0"/>
                <w:numId w:val="2"/>
              </w:numPr>
              <w:autoSpaceDE w:val="0"/>
              <w:autoSpaceDN w:val="0"/>
              <w:adjustRightInd w:val="0"/>
              <w:rPr>
                <w:rFonts w:ascii="Times New Roman" w:hAnsi="Times New Roman" w:cs="Times New Roman"/>
              </w:rPr>
            </w:pPr>
            <w:r>
              <w:rPr>
                <w:rFonts w:ascii="Times New Roman" w:hAnsi="Times New Roman" w:cs="Times New Roman"/>
              </w:rPr>
              <w:t>A published School Climate Plan</w:t>
            </w:r>
          </w:p>
          <w:p w:rsidR="00873258" w:rsidRDefault="00E952F3" w:rsidP="00873258">
            <w:pPr>
              <w:pStyle w:val="ListParagraph"/>
              <w:numPr>
                <w:ilvl w:val="0"/>
                <w:numId w:val="2"/>
              </w:numPr>
              <w:autoSpaceDE w:val="0"/>
              <w:autoSpaceDN w:val="0"/>
              <w:adjustRightInd w:val="0"/>
              <w:rPr>
                <w:rFonts w:ascii="Times New Roman" w:hAnsi="Times New Roman" w:cs="Times New Roman"/>
              </w:rPr>
            </w:pPr>
            <w:r>
              <w:rPr>
                <w:rFonts w:ascii="Times New Roman" w:hAnsi="Times New Roman" w:cs="Times New Roman"/>
              </w:rPr>
              <w:t>The</w:t>
            </w:r>
            <w:r w:rsidR="00873258">
              <w:rPr>
                <w:rFonts w:ascii="Times New Roman" w:hAnsi="Times New Roman" w:cs="Times New Roman"/>
              </w:rPr>
              <w:t xml:space="preserve"> school-wide use of PBIS and RULER</w:t>
            </w:r>
          </w:p>
          <w:p w:rsidR="00873258" w:rsidRDefault="00E952F3" w:rsidP="00873258">
            <w:pPr>
              <w:pStyle w:val="ListParagraph"/>
              <w:numPr>
                <w:ilvl w:val="0"/>
                <w:numId w:val="2"/>
              </w:numPr>
              <w:autoSpaceDE w:val="0"/>
              <w:autoSpaceDN w:val="0"/>
              <w:adjustRightInd w:val="0"/>
              <w:rPr>
                <w:rFonts w:ascii="Times New Roman" w:hAnsi="Times New Roman" w:cs="Times New Roman"/>
              </w:rPr>
            </w:pPr>
            <w:r>
              <w:rPr>
                <w:rFonts w:ascii="Times New Roman" w:hAnsi="Times New Roman" w:cs="Times New Roman"/>
              </w:rPr>
              <w:t>Ongoing review of</w:t>
            </w:r>
            <w:r w:rsidR="00873258">
              <w:rPr>
                <w:rFonts w:ascii="Times New Roman" w:hAnsi="Times New Roman" w:cs="Times New Roman"/>
              </w:rPr>
              <w:t xml:space="preserve"> policies</w:t>
            </w:r>
            <w:r>
              <w:rPr>
                <w:rFonts w:ascii="Times New Roman" w:hAnsi="Times New Roman" w:cs="Times New Roman"/>
              </w:rPr>
              <w:t xml:space="preserve"> and procedurals</w:t>
            </w:r>
            <w:r w:rsidR="00873258">
              <w:rPr>
                <w:rFonts w:ascii="Times New Roman" w:hAnsi="Times New Roman" w:cs="Times New Roman"/>
              </w:rPr>
              <w:t>, etc. Bullying</w:t>
            </w:r>
            <w:r>
              <w:rPr>
                <w:rFonts w:ascii="Times New Roman" w:hAnsi="Times New Roman" w:cs="Times New Roman"/>
              </w:rPr>
              <w:t xml:space="preserve">, Sexual </w:t>
            </w:r>
            <w:r w:rsidR="0068796A">
              <w:rPr>
                <w:rFonts w:ascii="Times New Roman" w:hAnsi="Times New Roman" w:cs="Times New Roman"/>
              </w:rPr>
              <w:t>Harassment</w:t>
            </w:r>
          </w:p>
          <w:p w:rsidR="00FC23E1" w:rsidRPr="00873258" w:rsidRDefault="00FC23E1" w:rsidP="00873258">
            <w:pPr>
              <w:pStyle w:val="ListParagraph"/>
              <w:numPr>
                <w:ilvl w:val="0"/>
                <w:numId w:val="2"/>
              </w:numPr>
              <w:autoSpaceDE w:val="0"/>
              <w:autoSpaceDN w:val="0"/>
              <w:adjustRightInd w:val="0"/>
              <w:rPr>
                <w:rFonts w:ascii="Times New Roman" w:hAnsi="Times New Roman" w:cs="Times New Roman"/>
              </w:rPr>
            </w:pPr>
            <w:r>
              <w:rPr>
                <w:rFonts w:ascii="Times New Roman" w:hAnsi="Times New Roman" w:cs="Times New Roman"/>
              </w:rPr>
              <w:t>Implementation stage of Restorative Practices</w:t>
            </w:r>
          </w:p>
        </w:tc>
        <w:tc>
          <w:tcPr>
            <w:tcW w:w="1839" w:type="dxa"/>
          </w:tcPr>
          <w:p w:rsidR="00BB3AB4" w:rsidRDefault="00873258" w:rsidP="00EA2080">
            <w:pPr>
              <w:autoSpaceDE w:val="0"/>
              <w:autoSpaceDN w:val="0"/>
              <w:adjustRightInd w:val="0"/>
              <w:rPr>
                <w:rFonts w:ascii="Times New Roman" w:hAnsi="Times New Roman" w:cs="Times New Roman"/>
                <w:color w:val="000000"/>
              </w:rPr>
            </w:pPr>
            <w:r>
              <w:rPr>
                <w:rFonts w:ascii="Times New Roman" w:hAnsi="Times New Roman" w:cs="Times New Roman"/>
                <w:color w:val="000000"/>
              </w:rPr>
              <w:t>Continue to train and monitor staff with bullying protocols and other relevant policies</w:t>
            </w:r>
          </w:p>
          <w:p w:rsidR="00E952F3" w:rsidRDefault="00E952F3" w:rsidP="00EA2080">
            <w:pPr>
              <w:autoSpaceDE w:val="0"/>
              <w:autoSpaceDN w:val="0"/>
              <w:adjustRightInd w:val="0"/>
              <w:rPr>
                <w:rFonts w:ascii="Times New Roman" w:hAnsi="Times New Roman" w:cs="Times New Roman"/>
                <w:color w:val="000000"/>
              </w:rPr>
            </w:pPr>
          </w:p>
          <w:p w:rsidR="00E952F3" w:rsidRPr="0033304D" w:rsidRDefault="00E952F3" w:rsidP="00EA2080">
            <w:pPr>
              <w:autoSpaceDE w:val="0"/>
              <w:autoSpaceDN w:val="0"/>
              <w:adjustRightInd w:val="0"/>
              <w:rPr>
                <w:rFonts w:ascii="Times New Roman" w:hAnsi="Times New Roman" w:cs="Times New Roman"/>
                <w:color w:val="000000"/>
              </w:rPr>
            </w:pPr>
            <w:r>
              <w:rPr>
                <w:rFonts w:ascii="Times New Roman" w:hAnsi="Times New Roman" w:cs="Times New Roman"/>
                <w:color w:val="000000"/>
              </w:rPr>
              <w:t>Implementation of Restorative Practices</w:t>
            </w:r>
          </w:p>
        </w:tc>
        <w:tc>
          <w:tcPr>
            <w:tcW w:w="2450" w:type="dxa"/>
          </w:tcPr>
          <w:p w:rsidR="00BB3AB4" w:rsidRPr="0033304D" w:rsidRDefault="00873258" w:rsidP="00BB3AB4">
            <w:pPr>
              <w:rPr>
                <w:rFonts w:ascii="Times New Roman" w:hAnsi="Times New Roman" w:cs="Times New Roman"/>
              </w:rPr>
            </w:pPr>
            <w:r>
              <w:rPr>
                <w:rFonts w:ascii="Times New Roman" w:hAnsi="Times New Roman" w:cs="Times New Roman"/>
                <w:color w:val="000000"/>
              </w:rPr>
              <w:t>Review school-wide data including attendance, bullying, discipline, and parent response and feedback</w:t>
            </w:r>
          </w:p>
        </w:tc>
        <w:tc>
          <w:tcPr>
            <w:tcW w:w="2714" w:type="dxa"/>
          </w:tcPr>
          <w:p w:rsidR="00F54B35" w:rsidRPr="0033304D" w:rsidRDefault="00873258" w:rsidP="00EA2080">
            <w:pPr>
              <w:rPr>
                <w:rFonts w:ascii="Times New Roman" w:hAnsi="Times New Roman" w:cs="Times New Roman"/>
                <w:color w:val="000000"/>
              </w:rPr>
            </w:pPr>
            <w:r>
              <w:rPr>
                <w:rFonts w:ascii="Times New Roman" w:hAnsi="Times New Roman" w:cs="Times New Roman"/>
                <w:color w:val="000000"/>
              </w:rPr>
              <w:t>Quarterly review of data</w:t>
            </w:r>
          </w:p>
          <w:p w:rsidR="00F54B35" w:rsidRPr="0033304D" w:rsidRDefault="00F54B35" w:rsidP="00EA2080">
            <w:pPr>
              <w:rPr>
                <w:rFonts w:ascii="Times New Roman" w:hAnsi="Times New Roman" w:cs="Times New Roman"/>
                <w:color w:val="000000"/>
              </w:rPr>
            </w:pPr>
          </w:p>
          <w:p w:rsidR="00BB3AB4" w:rsidRDefault="00873258" w:rsidP="00873258">
            <w:pPr>
              <w:rPr>
                <w:rFonts w:ascii="Times New Roman" w:hAnsi="Times New Roman" w:cs="Times New Roman"/>
                <w:color w:val="000000"/>
              </w:rPr>
            </w:pPr>
            <w:r>
              <w:rPr>
                <w:rFonts w:ascii="Times New Roman" w:hAnsi="Times New Roman" w:cs="Times New Roman"/>
                <w:color w:val="000000"/>
              </w:rPr>
              <w:t xml:space="preserve">Providing </w:t>
            </w:r>
            <w:r w:rsidR="00BB3AB4" w:rsidRPr="0033304D">
              <w:rPr>
                <w:rFonts w:ascii="Times New Roman" w:hAnsi="Times New Roman" w:cs="Times New Roman"/>
                <w:color w:val="000000"/>
              </w:rPr>
              <w:t>Profes</w:t>
            </w:r>
            <w:r w:rsidR="00F54B35" w:rsidRPr="0033304D">
              <w:rPr>
                <w:rFonts w:ascii="Times New Roman" w:hAnsi="Times New Roman" w:cs="Times New Roman"/>
                <w:color w:val="000000"/>
              </w:rPr>
              <w:t xml:space="preserve">sional </w:t>
            </w:r>
            <w:r w:rsidR="00EA2080" w:rsidRPr="0033304D">
              <w:rPr>
                <w:rFonts w:ascii="Times New Roman" w:hAnsi="Times New Roman" w:cs="Times New Roman"/>
                <w:color w:val="000000"/>
              </w:rPr>
              <w:t>Development</w:t>
            </w:r>
            <w:r>
              <w:rPr>
                <w:rFonts w:ascii="Times New Roman" w:hAnsi="Times New Roman" w:cs="Times New Roman"/>
                <w:color w:val="000000"/>
              </w:rPr>
              <w:t xml:space="preserve"> based on the needs of staff members</w:t>
            </w:r>
            <w:r w:rsidR="00EA2080" w:rsidRPr="0033304D">
              <w:rPr>
                <w:rFonts w:ascii="Times New Roman" w:hAnsi="Times New Roman" w:cs="Times New Roman"/>
                <w:color w:val="000000"/>
              </w:rPr>
              <w:t xml:space="preserve"> </w:t>
            </w:r>
          </w:p>
          <w:p w:rsidR="00E952F3" w:rsidRDefault="00E952F3" w:rsidP="00873258">
            <w:pPr>
              <w:rPr>
                <w:rFonts w:ascii="Times New Roman" w:hAnsi="Times New Roman" w:cs="Times New Roman"/>
                <w:color w:val="000000"/>
              </w:rPr>
            </w:pPr>
          </w:p>
          <w:p w:rsidR="00E952F3" w:rsidRPr="0033304D" w:rsidRDefault="00E952F3" w:rsidP="00873258">
            <w:pPr>
              <w:rPr>
                <w:rFonts w:ascii="Times New Roman" w:hAnsi="Times New Roman" w:cs="Times New Roman"/>
              </w:rPr>
            </w:pPr>
          </w:p>
        </w:tc>
      </w:tr>
    </w:tbl>
    <w:p w:rsidR="00FC23E1" w:rsidRDefault="00FC23E1">
      <w:pPr>
        <w:rPr>
          <w:rFonts w:ascii="Times New Roman" w:hAnsi="Times New Roman" w:cs="Times New Roman"/>
        </w:rPr>
      </w:pPr>
    </w:p>
    <w:p w:rsidR="00EA2080" w:rsidRPr="0033304D" w:rsidRDefault="00EA2080" w:rsidP="000B6AE9">
      <w:pPr>
        <w:rPr>
          <w:rFonts w:ascii="Times New Roman" w:hAnsi="Times New Roman" w:cs="Times New Roman"/>
        </w:rPr>
      </w:pPr>
    </w:p>
    <w:tbl>
      <w:tblPr>
        <w:tblStyle w:val="TableGrid"/>
        <w:tblW w:w="0" w:type="auto"/>
        <w:tblLook w:val="04A0" w:firstRow="1" w:lastRow="0" w:firstColumn="1" w:lastColumn="0" w:noHBand="0" w:noVBand="1"/>
      </w:tblPr>
      <w:tblGrid>
        <w:gridCol w:w="2579"/>
        <w:gridCol w:w="2630"/>
        <w:gridCol w:w="2630"/>
        <w:gridCol w:w="2562"/>
        <w:gridCol w:w="2549"/>
      </w:tblGrid>
      <w:tr w:rsidR="00EA2080" w:rsidRPr="0033304D" w:rsidTr="00F54B35">
        <w:trPr>
          <w:trHeight w:val="1160"/>
        </w:trPr>
        <w:tc>
          <w:tcPr>
            <w:tcW w:w="2635" w:type="dxa"/>
          </w:tcPr>
          <w:p w:rsidR="00EA2080" w:rsidRPr="0033304D" w:rsidRDefault="00EA2080">
            <w:pPr>
              <w:pStyle w:val="Default"/>
              <w:rPr>
                <w:sz w:val="23"/>
                <w:szCs w:val="23"/>
              </w:rPr>
            </w:pPr>
            <w:r w:rsidRPr="0033304D">
              <w:rPr>
                <w:b/>
                <w:bCs/>
                <w:sz w:val="23"/>
                <w:szCs w:val="23"/>
              </w:rPr>
              <w:t xml:space="preserve">National School Climate Standard </w:t>
            </w:r>
          </w:p>
        </w:tc>
        <w:tc>
          <w:tcPr>
            <w:tcW w:w="2635" w:type="dxa"/>
          </w:tcPr>
          <w:p w:rsidR="00EA2080" w:rsidRPr="0033304D" w:rsidRDefault="00EA2080">
            <w:pPr>
              <w:pStyle w:val="Default"/>
              <w:rPr>
                <w:sz w:val="23"/>
                <w:szCs w:val="23"/>
              </w:rPr>
            </w:pPr>
            <w:r w:rsidRPr="0033304D">
              <w:rPr>
                <w:b/>
                <w:bCs/>
                <w:sz w:val="23"/>
                <w:szCs w:val="23"/>
              </w:rPr>
              <w:t xml:space="preserve">Current School Status (informed by data) To What Extent is This Evident? </w:t>
            </w:r>
          </w:p>
        </w:tc>
        <w:tc>
          <w:tcPr>
            <w:tcW w:w="2635" w:type="dxa"/>
          </w:tcPr>
          <w:p w:rsidR="00EA2080" w:rsidRPr="0033304D" w:rsidRDefault="00EA2080">
            <w:pPr>
              <w:pStyle w:val="Default"/>
              <w:rPr>
                <w:sz w:val="23"/>
                <w:szCs w:val="23"/>
              </w:rPr>
            </w:pPr>
            <w:r w:rsidRPr="0033304D">
              <w:rPr>
                <w:b/>
                <w:bCs/>
                <w:sz w:val="23"/>
                <w:szCs w:val="23"/>
              </w:rPr>
              <w:t xml:space="preserve">Areas Identified as Needing Improvement with Action Steps </w:t>
            </w:r>
          </w:p>
        </w:tc>
        <w:tc>
          <w:tcPr>
            <w:tcW w:w="2635" w:type="dxa"/>
          </w:tcPr>
          <w:p w:rsidR="00EA2080" w:rsidRPr="0033304D" w:rsidRDefault="00EA2080">
            <w:pPr>
              <w:pStyle w:val="Default"/>
              <w:rPr>
                <w:sz w:val="23"/>
                <w:szCs w:val="23"/>
              </w:rPr>
            </w:pPr>
            <w:r w:rsidRPr="0033304D">
              <w:rPr>
                <w:b/>
                <w:bCs/>
                <w:sz w:val="23"/>
                <w:szCs w:val="23"/>
              </w:rPr>
              <w:t xml:space="preserve">Measurement and Documentation Options for Determining Improvement </w:t>
            </w:r>
          </w:p>
        </w:tc>
        <w:tc>
          <w:tcPr>
            <w:tcW w:w="2636" w:type="dxa"/>
          </w:tcPr>
          <w:p w:rsidR="00EA2080" w:rsidRPr="0033304D" w:rsidRDefault="00EA2080">
            <w:pPr>
              <w:pStyle w:val="Default"/>
              <w:rPr>
                <w:sz w:val="23"/>
                <w:szCs w:val="23"/>
              </w:rPr>
            </w:pPr>
            <w:r w:rsidRPr="0033304D">
              <w:rPr>
                <w:b/>
                <w:bCs/>
                <w:sz w:val="23"/>
                <w:szCs w:val="23"/>
              </w:rPr>
              <w:t xml:space="preserve">Time Line for Reaching Improvement Goals </w:t>
            </w:r>
          </w:p>
        </w:tc>
      </w:tr>
      <w:tr w:rsidR="00EA2080" w:rsidRPr="0033304D" w:rsidTr="00EA2080">
        <w:tc>
          <w:tcPr>
            <w:tcW w:w="2635" w:type="dxa"/>
          </w:tcPr>
          <w:p w:rsidR="00EA2080" w:rsidRPr="005A1D1C" w:rsidRDefault="00EA2080">
            <w:pPr>
              <w:pStyle w:val="Default"/>
              <w:rPr>
                <w:b/>
                <w:sz w:val="23"/>
                <w:szCs w:val="23"/>
              </w:rPr>
            </w:pPr>
            <w:r w:rsidRPr="005A1D1C">
              <w:rPr>
                <w:b/>
                <w:sz w:val="23"/>
                <w:szCs w:val="23"/>
              </w:rPr>
              <w:t xml:space="preserve">Indicator 1.2 </w:t>
            </w:r>
          </w:p>
          <w:p w:rsidR="00E952F3" w:rsidRDefault="00E952F3">
            <w:pPr>
              <w:pStyle w:val="Default"/>
              <w:rPr>
                <w:sz w:val="23"/>
                <w:szCs w:val="23"/>
              </w:rPr>
            </w:pPr>
          </w:p>
          <w:p w:rsidR="00E952F3" w:rsidRPr="00E952F3" w:rsidRDefault="00E952F3">
            <w:pPr>
              <w:pStyle w:val="Default"/>
              <w:rPr>
                <w:i/>
                <w:sz w:val="23"/>
                <w:szCs w:val="23"/>
              </w:rPr>
            </w:pPr>
            <w:r w:rsidRPr="00E952F3">
              <w:rPr>
                <w:b/>
                <w:i/>
                <w:sz w:val="23"/>
                <w:szCs w:val="23"/>
              </w:rPr>
              <w:t>School gathers accurate and reliable data about school climate from students, school personnel, and parents/guardians for continuous improvement and shares it regularly with the school community</w:t>
            </w:r>
            <w:r w:rsidRPr="00E952F3">
              <w:rPr>
                <w:i/>
                <w:sz w:val="23"/>
                <w:szCs w:val="23"/>
              </w:rPr>
              <w:t>.</w:t>
            </w:r>
          </w:p>
        </w:tc>
        <w:tc>
          <w:tcPr>
            <w:tcW w:w="2635" w:type="dxa"/>
          </w:tcPr>
          <w:p w:rsidR="00EA2080" w:rsidRDefault="00E952F3">
            <w:pPr>
              <w:pStyle w:val="Default"/>
              <w:rPr>
                <w:sz w:val="23"/>
                <w:szCs w:val="23"/>
              </w:rPr>
            </w:pPr>
            <w:r>
              <w:rPr>
                <w:sz w:val="23"/>
                <w:szCs w:val="23"/>
              </w:rPr>
              <w:t>Reliable and accurate data is collected through the following:</w:t>
            </w:r>
          </w:p>
          <w:p w:rsidR="00E952F3" w:rsidRPr="0033304D" w:rsidRDefault="00E952F3">
            <w:pPr>
              <w:pStyle w:val="Default"/>
              <w:rPr>
                <w:sz w:val="23"/>
                <w:szCs w:val="23"/>
              </w:rPr>
            </w:pPr>
          </w:p>
          <w:p w:rsidR="00EA2080" w:rsidRPr="0033304D" w:rsidRDefault="00F54B35" w:rsidP="00E952F3">
            <w:pPr>
              <w:pStyle w:val="Default"/>
              <w:numPr>
                <w:ilvl w:val="0"/>
                <w:numId w:val="3"/>
              </w:numPr>
              <w:rPr>
                <w:sz w:val="23"/>
                <w:szCs w:val="23"/>
              </w:rPr>
            </w:pPr>
            <w:r w:rsidRPr="0033304D">
              <w:rPr>
                <w:sz w:val="23"/>
                <w:szCs w:val="23"/>
              </w:rPr>
              <w:t>School climate survey</w:t>
            </w:r>
            <w:r w:rsidR="00E952F3">
              <w:rPr>
                <w:sz w:val="23"/>
                <w:szCs w:val="23"/>
              </w:rPr>
              <w:t xml:space="preserve"> - students</w:t>
            </w:r>
          </w:p>
          <w:p w:rsidR="00EA2080" w:rsidRPr="0033304D" w:rsidRDefault="00EA2080" w:rsidP="00E952F3">
            <w:pPr>
              <w:pStyle w:val="Default"/>
              <w:numPr>
                <w:ilvl w:val="0"/>
                <w:numId w:val="3"/>
              </w:numPr>
              <w:rPr>
                <w:sz w:val="23"/>
                <w:szCs w:val="23"/>
              </w:rPr>
            </w:pPr>
            <w:r w:rsidRPr="0033304D">
              <w:rPr>
                <w:sz w:val="23"/>
                <w:szCs w:val="23"/>
              </w:rPr>
              <w:t xml:space="preserve">Walkthroughs </w:t>
            </w:r>
          </w:p>
          <w:p w:rsidR="00EA2080" w:rsidRPr="0033304D" w:rsidRDefault="00EA2080" w:rsidP="00E952F3">
            <w:pPr>
              <w:pStyle w:val="Default"/>
              <w:numPr>
                <w:ilvl w:val="0"/>
                <w:numId w:val="3"/>
              </w:numPr>
              <w:rPr>
                <w:sz w:val="23"/>
                <w:szCs w:val="23"/>
              </w:rPr>
            </w:pPr>
            <w:r w:rsidRPr="0033304D">
              <w:rPr>
                <w:sz w:val="23"/>
                <w:szCs w:val="23"/>
              </w:rPr>
              <w:t xml:space="preserve">Office Referrals </w:t>
            </w:r>
          </w:p>
          <w:p w:rsidR="00EA2080" w:rsidRPr="0033304D" w:rsidRDefault="00EA2080" w:rsidP="00E952F3">
            <w:pPr>
              <w:pStyle w:val="Default"/>
              <w:numPr>
                <w:ilvl w:val="0"/>
                <w:numId w:val="3"/>
              </w:numPr>
              <w:rPr>
                <w:sz w:val="23"/>
                <w:szCs w:val="23"/>
              </w:rPr>
            </w:pPr>
            <w:r w:rsidRPr="0033304D">
              <w:rPr>
                <w:sz w:val="23"/>
                <w:szCs w:val="23"/>
              </w:rPr>
              <w:t xml:space="preserve">ISS/OSS </w:t>
            </w:r>
          </w:p>
          <w:p w:rsidR="00EA2080" w:rsidRPr="0033304D" w:rsidRDefault="00EA2080" w:rsidP="00E952F3">
            <w:pPr>
              <w:pStyle w:val="Default"/>
              <w:numPr>
                <w:ilvl w:val="0"/>
                <w:numId w:val="3"/>
              </w:numPr>
              <w:rPr>
                <w:sz w:val="23"/>
                <w:szCs w:val="23"/>
              </w:rPr>
            </w:pPr>
            <w:r w:rsidRPr="0033304D">
              <w:rPr>
                <w:sz w:val="23"/>
                <w:szCs w:val="23"/>
              </w:rPr>
              <w:t xml:space="preserve">Parent Referrals </w:t>
            </w:r>
          </w:p>
          <w:p w:rsidR="00EA2080" w:rsidRDefault="00EA2080" w:rsidP="00E952F3">
            <w:pPr>
              <w:pStyle w:val="Default"/>
              <w:numPr>
                <w:ilvl w:val="0"/>
                <w:numId w:val="3"/>
              </w:numPr>
              <w:rPr>
                <w:sz w:val="23"/>
                <w:szCs w:val="23"/>
              </w:rPr>
            </w:pPr>
            <w:r w:rsidRPr="0033304D">
              <w:rPr>
                <w:sz w:val="23"/>
                <w:szCs w:val="23"/>
              </w:rPr>
              <w:t xml:space="preserve">Absences/Tardies  Bullying Report Form </w:t>
            </w:r>
          </w:p>
          <w:p w:rsidR="00E952F3" w:rsidRPr="0033304D" w:rsidRDefault="00E952F3" w:rsidP="00E952F3">
            <w:pPr>
              <w:pStyle w:val="Default"/>
              <w:numPr>
                <w:ilvl w:val="0"/>
                <w:numId w:val="3"/>
              </w:numPr>
              <w:rPr>
                <w:sz w:val="23"/>
                <w:szCs w:val="23"/>
              </w:rPr>
            </w:pPr>
            <w:r>
              <w:rPr>
                <w:sz w:val="23"/>
                <w:szCs w:val="23"/>
              </w:rPr>
              <w:t xml:space="preserve">School Climate survey -Teacher </w:t>
            </w:r>
          </w:p>
          <w:p w:rsidR="00EA2080" w:rsidRPr="0033304D" w:rsidRDefault="00EA2080">
            <w:pPr>
              <w:pStyle w:val="Default"/>
              <w:rPr>
                <w:sz w:val="23"/>
                <w:szCs w:val="23"/>
              </w:rPr>
            </w:pPr>
            <w:r w:rsidRPr="0033304D">
              <w:rPr>
                <w:sz w:val="23"/>
                <w:szCs w:val="23"/>
              </w:rPr>
              <w:t xml:space="preserve"> </w:t>
            </w:r>
          </w:p>
        </w:tc>
        <w:tc>
          <w:tcPr>
            <w:tcW w:w="2635" w:type="dxa"/>
          </w:tcPr>
          <w:p w:rsidR="00EA2080" w:rsidRDefault="00EA2080">
            <w:pPr>
              <w:pStyle w:val="Default"/>
              <w:rPr>
                <w:sz w:val="23"/>
                <w:szCs w:val="23"/>
              </w:rPr>
            </w:pPr>
            <w:r w:rsidRPr="0033304D">
              <w:rPr>
                <w:sz w:val="23"/>
                <w:szCs w:val="23"/>
              </w:rPr>
              <w:t>Increase communication to staff regarding school cl</w:t>
            </w:r>
            <w:r w:rsidR="00E952F3">
              <w:rPr>
                <w:sz w:val="23"/>
                <w:szCs w:val="23"/>
              </w:rPr>
              <w:t xml:space="preserve">imate data </w:t>
            </w:r>
            <w:r w:rsidR="00FC23E1">
              <w:rPr>
                <w:sz w:val="23"/>
                <w:szCs w:val="23"/>
              </w:rPr>
              <w:t>and determine next steps</w:t>
            </w:r>
            <w:r w:rsidR="00E952F3">
              <w:rPr>
                <w:sz w:val="23"/>
                <w:szCs w:val="23"/>
              </w:rPr>
              <w:t>:</w:t>
            </w:r>
          </w:p>
          <w:p w:rsidR="00E952F3" w:rsidRPr="0033304D" w:rsidRDefault="00E952F3">
            <w:pPr>
              <w:pStyle w:val="Default"/>
              <w:rPr>
                <w:sz w:val="23"/>
                <w:szCs w:val="23"/>
              </w:rPr>
            </w:pPr>
          </w:p>
          <w:p w:rsidR="00EA2080" w:rsidRDefault="00E952F3" w:rsidP="00E952F3">
            <w:pPr>
              <w:pStyle w:val="Default"/>
              <w:numPr>
                <w:ilvl w:val="0"/>
                <w:numId w:val="4"/>
              </w:numPr>
              <w:rPr>
                <w:sz w:val="23"/>
                <w:szCs w:val="23"/>
              </w:rPr>
            </w:pPr>
            <w:r w:rsidRPr="00717BD4">
              <w:rPr>
                <w:noProof/>
                <w:sz w:val="23"/>
                <w:szCs w:val="23"/>
              </w:rPr>
              <w:t>Common</w:t>
            </w:r>
            <w:r>
              <w:rPr>
                <w:sz w:val="23"/>
                <w:szCs w:val="23"/>
              </w:rPr>
              <w:t xml:space="preserve"> planning meetings</w:t>
            </w:r>
          </w:p>
          <w:p w:rsidR="00E952F3" w:rsidRDefault="00D62814" w:rsidP="00E952F3">
            <w:pPr>
              <w:pStyle w:val="Default"/>
              <w:numPr>
                <w:ilvl w:val="0"/>
                <w:numId w:val="4"/>
              </w:numPr>
              <w:rPr>
                <w:sz w:val="23"/>
                <w:szCs w:val="23"/>
              </w:rPr>
            </w:pPr>
            <w:r>
              <w:rPr>
                <w:noProof/>
                <w:sz w:val="23"/>
                <w:szCs w:val="23"/>
              </w:rPr>
              <w:t>Team</w:t>
            </w:r>
            <w:r w:rsidR="00E952F3">
              <w:rPr>
                <w:sz w:val="23"/>
                <w:szCs w:val="23"/>
              </w:rPr>
              <w:t xml:space="preserve"> meetings</w:t>
            </w:r>
          </w:p>
          <w:p w:rsidR="00E952F3" w:rsidRDefault="00E952F3" w:rsidP="00E952F3">
            <w:pPr>
              <w:pStyle w:val="Default"/>
              <w:numPr>
                <w:ilvl w:val="0"/>
                <w:numId w:val="4"/>
              </w:numPr>
              <w:rPr>
                <w:sz w:val="23"/>
                <w:szCs w:val="23"/>
              </w:rPr>
            </w:pPr>
            <w:r>
              <w:rPr>
                <w:sz w:val="23"/>
                <w:szCs w:val="23"/>
              </w:rPr>
              <w:t>Professional Development Sessions</w:t>
            </w:r>
          </w:p>
          <w:p w:rsidR="00E952F3" w:rsidRDefault="00E952F3" w:rsidP="00E952F3">
            <w:pPr>
              <w:pStyle w:val="Default"/>
              <w:numPr>
                <w:ilvl w:val="0"/>
                <w:numId w:val="4"/>
              </w:numPr>
              <w:rPr>
                <w:sz w:val="23"/>
                <w:szCs w:val="23"/>
              </w:rPr>
            </w:pPr>
            <w:r>
              <w:rPr>
                <w:sz w:val="23"/>
                <w:szCs w:val="23"/>
              </w:rPr>
              <w:t>Emails</w:t>
            </w:r>
          </w:p>
          <w:p w:rsidR="00E952F3" w:rsidRPr="0033304D" w:rsidRDefault="00E952F3" w:rsidP="00E952F3">
            <w:pPr>
              <w:pStyle w:val="Default"/>
              <w:numPr>
                <w:ilvl w:val="0"/>
                <w:numId w:val="4"/>
              </w:numPr>
              <w:rPr>
                <w:sz w:val="23"/>
                <w:szCs w:val="23"/>
              </w:rPr>
            </w:pPr>
            <w:r>
              <w:rPr>
                <w:sz w:val="23"/>
                <w:szCs w:val="23"/>
              </w:rPr>
              <w:t>Open Door Communications</w:t>
            </w:r>
          </w:p>
        </w:tc>
        <w:tc>
          <w:tcPr>
            <w:tcW w:w="2635" w:type="dxa"/>
          </w:tcPr>
          <w:p w:rsidR="00EA2080" w:rsidRDefault="00E952F3">
            <w:pPr>
              <w:pStyle w:val="Default"/>
              <w:rPr>
                <w:sz w:val="23"/>
                <w:szCs w:val="23"/>
              </w:rPr>
            </w:pPr>
            <w:r>
              <w:rPr>
                <w:sz w:val="23"/>
                <w:szCs w:val="23"/>
              </w:rPr>
              <w:t>Improved results from the various surveys:</w:t>
            </w:r>
            <w:r w:rsidR="00EA2080" w:rsidRPr="0033304D">
              <w:rPr>
                <w:sz w:val="23"/>
                <w:szCs w:val="23"/>
              </w:rPr>
              <w:t xml:space="preserve"> </w:t>
            </w:r>
          </w:p>
          <w:p w:rsidR="00E952F3" w:rsidRDefault="00E952F3">
            <w:pPr>
              <w:pStyle w:val="Default"/>
              <w:rPr>
                <w:sz w:val="23"/>
                <w:szCs w:val="23"/>
              </w:rPr>
            </w:pPr>
          </w:p>
          <w:p w:rsidR="00E952F3" w:rsidRDefault="00E952F3">
            <w:pPr>
              <w:pStyle w:val="Default"/>
              <w:rPr>
                <w:sz w:val="23"/>
                <w:szCs w:val="23"/>
              </w:rPr>
            </w:pPr>
          </w:p>
          <w:p w:rsidR="00E952F3" w:rsidRDefault="00E952F3" w:rsidP="00E952F3">
            <w:pPr>
              <w:pStyle w:val="Default"/>
              <w:numPr>
                <w:ilvl w:val="0"/>
                <w:numId w:val="5"/>
              </w:numPr>
              <w:rPr>
                <w:sz w:val="23"/>
                <w:szCs w:val="23"/>
              </w:rPr>
            </w:pPr>
            <w:r>
              <w:rPr>
                <w:sz w:val="23"/>
                <w:szCs w:val="23"/>
              </w:rPr>
              <w:t>School Climate – Staff</w:t>
            </w:r>
          </w:p>
          <w:p w:rsidR="00E952F3" w:rsidRDefault="00E952F3" w:rsidP="00E952F3">
            <w:pPr>
              <w:pStyle w:val="Default"/>
              <w:numPr>
                <w:ilvl w:val="0"/>
                <w:numId w:val="5"/>
              </w:numPr>
              <w:rPr>
                <w:sz w:val="23"/>
                <w:szCs w:val="23"/>
              </w:rPr>
            </w:pPr>
            <w:r>
              <w:rPr>
                <w:sz w:val="23"/>
                <w:szCs w:val="23"/>
              </w:rPr>
              <w:t>School Climate – Students</w:t>
            </w:r>
          </w:p>
          <w:p w:rsidR="00E952F3" w:rsidRPr="00E952F3" w:rsidRDefault="00E952F3" w:rsidP="00E952F3">
            <w:pPr>
              <w:pStyle w:val="Default"/>
              <w:numPr>
                <w:ilvl w:val="0"/>
                <w:numId w:val="5"/>
              </w:numPr>
              <w:rPr>
                <w:sz w:val="23"/>
                <w:szCs w:val="23"/>
              </w:rPr>
            </w:pPr>
            <w:r>
              <w:rPr>
                <w:sz w:val="23"/>
                <w:szCs w:val="23"/>
              </w:rPr>
              <w:t>Parent Survey</w:t>
            </w:r>
          </w:p>
        </w:tc>
        <w:tc>
          <w:tcPr>
            <w:tcW w:w="2636" w:type="dxa"/>
          </w:tcPr>
          <w:p w:rsidR="00EA2080" w:rsidRDefault="00E952F3">
            <w:pPr>
              <w:pStyle w:val="Default"/>
              <w:rPr>
                <w:sz w:val="23"/>
                <w:szCs w:val="23"/>
              </w:rPr>
            </w:pPr>
            <w:r>
              <w:rPr>
                <w:sz w:val="23"/>
                <w:szCs w:val="23"/>
              </w:rPr>
              <w:t>Results will be analyzed yearly:</w:t>
            </w:r>
          </w:p>
          <w:p w:rsidR="00873258" w:rsidRDefault="00873258">
            <w:pPr>
              <w:pStyle w:val="Default"/>
              <w:rPr>
                <w:sz w:val="23"/>
                <w:szCs w:val="23"/>
              </w:rPr>
            </w:pPr>
          </w:p>
          <w:p w:rsidR="00873258" w:rsidRPr="0033304D" w:rsidRDefault="00873258">
            <w:pPr>
              <w:pStyle w:val="Default"/>
              <w:rPr>
                <w:sz w:val="23"/>
                <w:szCs w:val="23"/>
              </w:rPr>
            </w:pPr>
          </w:p>
          <w:p w:rsidR="00EA2080" w:rsidRPr="0033304D" w:rsidRDefault="00EA2080">
            <w:pPr>
              <w:pStyle w:val="Default"/>
              <w:rPr>
                <w:sz w:val="23"/>
                <w:szCs w:val="23"/>
              </w:rPr>
            </w:pPr>
          </w:p>
          <w:p w:rsidR="00EA2080" w:rsidRPr="0033304D" w:rsidRDefault="00EA2080">
            <w:pPr>
              <w:pStyle w:val="Default"/>
              <w:rPr>
                <w:sz w:val="23"/>
                <w:szCs w:val="23"/>
              </w:rPr>
            </w:pPr>
            <w:r w:rsidRPr="0033304D">
              <w:rPr>
                <w:sz w:val="23"/>
                <w:szCs w:val="23"/>
              </w:rPr>
              <w:t xml:space="preserve"> </w:t>
            </w:r>
          </w:p>
        </w:tc>
      </w:tr>
    </w:tbl>
    <w:p w:rsidR="00EA2080" w:rsidRPr="0033304D" w:rsidRDefault="00EA2080" w:rsidP="000B6AE9">
      <w:pPr>
        <w:rPr>
          <w:rFonts w:ascii="Times New Roman" w:hAnsi="Times New Roman" w:cs="Times New Roman"/>
        </w:rPr>
      </w:pPr>
    </w:p>
    <w:p w:rsidR="00EA2080" w:rsidRPr="0033304D" w:rsidRDefault="00EA2080" w:rsidP="000B6AE9">
      <w:pPr>
        <w:rPr>
          <w:rFonts w:ascii="Times New Roman" w:hAnsi="Times New Roman" w:cs="Times New Roman"/>
        </w:rPr>
      </w:pPr>
    </w:p>
    <w:p w:rsidR="00EA2080" w:rsidRPr="0033304D" w:rsidRDefault="00EA2080" w:rsidP="000B6AE9">
      <w:pPr>
        <w:rPr>
          <w:rFonts w:ascii="Times New Roman" w:hAnsi="Times New Roman" w:cs="Times New Roman"/>
        </w:rPr>
      </w:pPr>
    </w:p>
    <w:p w:rsidR="00EA2080" w:rsidRDefault="00EA2080" w:rsidP="000B6AE9">
      <w:pPr>
        <w:rPr>
          <w:rFonts w:ascii="Times New Roman" w:hAnsi="Times New Roman" w:cs="Times New Roman"/>
        </w:rPr>
      </w:pPr>
    </w:p>
    <w:p w:rsidR="00D24CC5" w:rsidRDefault="00D24CC5">
      <w:pPr>
        <w:rPr>
          <w:rFonts w:ascii="Times New Roman" w:hAnsi="Times New Roman" w:cs="Times New Roman"/>
        </w:rPr>
      </w:pPr>
    </w:p>
    <w:p w:rsidR="00EA2080" w:rsidRPr="0033304D" w:rsidRDefault="00EA2080" w:rsidP="000B6AE9">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635"/>
        <w:gridCol w:w="2635"/>
        <w:gridCol w:w="2635"/>
        <w:gridCol w:w="2635"/>
        <w:gridCol w:w="2636"/>
      </w:tblGrid>
      <w:tr w:rsidR="00EA2080" w:rsidRPr="0033304D" w:rsidTr="00EA2080">
        <w:trPr>
          <w:trHeight w:val="659"/>
        </w:trPr>
        <w:tc>
          <w:tcPr>
            <w:tcW w:w="2635" w:type="dxa"/>
          </w:tcPr>
          <w:p w:rsidR="00EA2080" w:rsidRPr="0033304D" w:rsidRDefault="00EA2080" w:rsidP="00EA2080">
            <w:pPr>
              <w:autoSpaceDE w:val="0"/>
              <w:autoSpaceDN w:val="0"/>
              <w:adjustRightInd w:val="0"/>
              <w:rPr>
                <w:rFonts w:ascii="Times New Roman" w:hAnsi="Times New Roman" w:cs="Times New Roman"/>
                <w:color w:val="000000"/>
                <w:sz w:val="23"/>
                <w:szCs w:val="23"/>
              </w:rPr>
            </w:pPr>
            <w:r w:rsidRPr="0033304D">
              <w:rPr>
                <w:rFonts w:ascii="Times New Roman" w:hAnsi="Times New Roman" w:cs="Times New Roman"/>
                <w:b/>
                <w:bCs/>
                <w:color w:val="000000"/>
                <w:sz w:val="23"/>
                <w:szCs w:val="23"/>
              </w:rPr>
              <w:lastRenderedPageBreak/>
              <w:t xml:space="preserve">National School Climate Standard </w:t>
            </w:r>
          </w:p>
        </w:tc>
        <w:tc>
          <w:tcPr>
            <w:tcW w:w="2635" w:type="dxa"/>
          </w:tcPr>
          <w:p w:rsidR="00EA2080" w:rsidRPr="0033304D" w:rsidRDefault="00EA2080" w:rsidP="00EA2080">
            <w:pPr>
              <w:autoSpaceDE w:val="0"/>
              <w:autoSpaceDN w:val="0"/>
              <w:adjustRightInd w:val="0"/>
              <w:rPr>
                <w:rFonts w:ascii="Times New Roman" w:hAnsi="Times New Roman" w:cs="Times New Roman"/>
                <w:color w:val="000000"/>
                <w:sz w:val="23"/>
                <w:szCs w:val="23"/>
              </w:rPr>
            </w:pPr>
            <w:r w:rsidRPr="0033304D">
              <w:rPr>
                <w:rFonts w:ascii="Times New Roman" w:hAnsi="Times New Roman" w:cs="Times New Roman"/>
                <w:b/>
                <w:bCs/>
                <w:color w:val="000000"/>
                <w:sz w:val="23"/>
                <w:szCs w:val="23"/>
              </w:rPr>
              <w:t xml:space="preserve">Current School Status (informed by data) To What Extent is This Evident? </w:t>
            </w:r>
          </w:p>
        </w:tc>
        <w:tc>
          <w:tcPr>
            <w:tcW w:w="2635" w:type="dxa"/>
          </w:tcPr>
          <w:p w:rsidR="00EA2080" w:rsidRPr="0033304D" w:rsidRDefault="00EA2080" w:rsidP="00EA2080">
            <w:pPr>
              <w:autoSpaceDE w:val="0"/>
              <w:autoSpaceDN w:val="0"/>
              <w:adjustRightInd w:val="0"/>
              <w:rPr>
                <w:rFonts w:ascii="Times New Roman" w:hAnsi="Times New Roman" w:cs="Times New Roman"/>
                <w:color w:val="000000"/>
                <w:sz w:val="23"/>
                <w:szCs w:val="23"/>
              </w:rPr>
            </w:pPr>
            <w:r w:rsidRPr="0033304D">
              <w:rPr>
                <w:rFonts w:ascii="Times New Roman" w:hAnsi="Times New Roman" w:cs="Times New Roman"/>
                <w:b/>
                <w:bCs/>
                <w:color w:val="000000"/>
                <w:sz w:val="23"/>
                <w:szCs w:val="23"/>
              </w:rPr>
              <w:t xml:space="preserve">Areas Identified as Needing Improvement with Action Steps </w:t>
            </w:r>
          </w:p>
        </w:tc>
        <w:tc>
          <w:tcPr>
            <w:tcW w:w="2635" w:type="dxa"/>
          </w:tcPr>
          <w:p w:rsidR="00EA2080" w:rsidRPr="0033304D" w:rsidRDefault="00EA2080" w:rsidP="00EA2080">
            <w:pPr>
              <w:autoSpaceDE w:val="0"/>
              <w:autoSpaceDN w:val="0"/>
              <w:adjustRightInd w:val="0"/>
              <w:rPr>
                <w:rFonts w:ascii="Times New Roman" w:hAnsi="Times New Roman" w:cs="Times New Roman"/>
                <w:color w:val="000000"/>
                <w:sz w:val="23"/>
                <w:szCs w:val="23"/>
              </w:rPr>
            </w:pPr>
            <w:r w:rsidRPr="0033304D">
              <w:rPr>
                <w:rFonts w:ascii="Times New Roman" w:hAnsi="Times New Roman" w:cs="Times New Roman"/>
                <w:b/>
                <w:bCs/>
                <w:color w:val="000000"/>
                <w:sz w:val="23"/>
                <w:szCs w:val="23"/>
              </w:rPr>
              <w:t xml:space="preserve">Measurement and Documentation Options for Determining Improvement </w:t>
            </w:r>
          </w:p>
        </w:tc>
        <w:tc>
          <w:tcPr>
            <w:tcW w:w="2636" w:type="dxa"/>
          </w:tcPr>
          <w:p w:rsidR="00EA2080" w:rsidRPr="0033304D" w:rsidRDefault="00EA2080" w:rsidP="00EA2080">
            <w:pPr>
              <w:autoSpaceDE w:val="0"/>
              <w:autoSpaceDN w:val="0"/>
              <w:adjustRightInd w:val="0"/>
              <w:rPr>
                <w:rFonts w:ascii="Times New Roman" w:hAnsi="Times New Roman" w:cs="Times New Roman"/>
                <w:color w:val="000000"/>
                <w:sz w:val="23"/>
                <w:szCs w:val="23"/>
              </w:rPr>
            </w:pPr>
            <w:r w:rsidRPr="0033304D">
              <w:rPr>
                <w:rFonts w:ascii="Times New Roman" w:hAnsi="Times New Roman" w:cs="Times New Roman"/>
                <w:b/>
                <w:bCs/>
                <w:color w:val="000000"/>
                <w:sz w:val="23"/>
                <w:szCs w:val="23"/>
              </w:rPr>
              <w:t xml:space="preserve">Time Line for Reaching Improvement Goals </w:t>
            </w:r>
          </w:p>
        </w:tc>
      </w:tr>
      <w:tr w:rsidR="00EA2080" w:rsidRPr="0033304D" w:rsidTr="00D62814">
        <w:trPr>
          <w:trHeight w:val="5183"/>
        </w:trPr>
        <w:tc>
          <w:tcPr>
            <w:tcW w:w="2635" w:type="dxa"/>
          </w:tcPr>
          <w:p w:rsidR="00EA2080" w:rsidRPr="005A1D1C" w:rsidRDefault="00EA2080" w:rsidP="00EA2080">
            <w:pPr>
              <w:autoSpaceDE w:val="0"/>
              <w:autoSpaceDN w:val="0"/>
              <w:adjustRightInd w:val="0"/>
              <w:rPr>
                <w:rFonts w:ascii="Times New Roman" w:hAnsi="Times New Roman" w:cs="Times New Roman"/>
                <w:b/>
                <w:color w:val="000000"/>
                <w:sz w:val="23"/>
                <w:szCs w:val="23"/>
              </w:rPr>
            </w:pPr>
            <w:r w:rsidRPr="005A1D1C">
              <w:rPr>
                <w:rFonts w:ascii="Times New Roman" w:hAnsi="Times New Roman" w:cs="Times New Roman"/>
                <w:b/>
                <w:color w:val="000000"/>
                <w:sz w:val="23"/>
                <w:szCs w:val="23"/>
              </w:rPr>
              <w:t xml:space="preserve">Indicator 1.3 </w:t>
            </w:r>
          </w:p>
          <w:p w:rsidR="00E952F3" w:rsidRDefault="00E952F3" w:rsidP="00EA2080">
            <w:pPr>
              <w:autoSpaceDE w:val="0"/>
              <w:autoSpaceDN w:val="0"/>
              <w:adjustRightInd w:val="0"/>
              <w:rPr>
                <w:rFonts w:ascii="Times New Roman" w:hAnsi="Times New Roman" w:cs="Times New Roman"/>
                <w:color w:val="000000"/>
                <w:sz w:val="23"/>
                <w:szCs w:val="23"/>
              </w:rPr>
            </w:pPr>
          </w:p>
          <w:p w:rsidR="00E952F3" w:rsidRPr="00E952F3" w:rsidRDefault="00E952F3" w:rsidP="00EA2080">
            <w:pPr>
              <w:autoSpaceDE w:val="0"/>
              <w:autoSpaceDN w:val="0"/>
              <w:adjustRightInd w:val="0"/>
              <w:rPr>
                <w:rFonts w:ascii="Times New Roman" w:hAnsi="Times New Roman" w:cs="Times New Roman"/>
                <w:b/>
                <w:i/>
                <w:color w:val="000000"/>
                <w:sz w:val="23"/>
                <w:szCs w:val="23"/>
              </w:rPr>
            </w:pPr>
            <w:r w:rsidRPr="00E952F3">
              <w:rPr>
                <w:rFonts w:ascii="Times New Roman" w:hAnsi="Times New Roman" w:cs="Times New Roman"/>
                <w:b/>
                <w:i/>
                <w:color w:val="000000"/>
                <w:sz w:val="23"/>
                <w:szCs w:val="23"/>
              </w:rPr>
              <w:t xml:space="preserve">Capacity building is developed </w:t>
            </w:r>
            <w:r w:rsidRPr="00D62814">
              <w:rPr>
                <w:rFonts w:ascii="Times New Roman" w:hAnsi="Times New Roman" w:cs="Times New Roman"/>
                <w:b/>
                <w:i/>
                <w:noProof/>
                <w:color w:val="000000"/>
                <w:sz w:val="23"/>
                <w:szCs w:val="23"/>
              </w:rPr>
              <w:t>over</w:t>
            </w:r>
            <w:r w:rsidR="00D62814">
              <w:rPr>
                <w:rFonts w:ascii="Times New Roman" w:hAnsi="Times New Roman" w:cs="Times New Roman"/>
                <w:b/>
                <w:i/>
                <w:noProof/>
                <w:color w:val="000000"/>
                <w:sz w:val="23"/>
                <w:szCs w:val="23"/>
              </w:rPr>
              <w:t xml:space="preserve"> </w:t>
            </w:r>
            <w:r w:rsidRPr="00D62814">
              <w:rPr>
                <w:rFonts w:ascii="Times New Roman" w:hAnsi="Times New Roman" w:cs="Times New Roman"/>
                <w:b/>
                <w:i/>
                <w:noProof/>
                <w:color w:val="000000"/>
                <w:sz w:val="23"/>
                <w:szCs w:val="23"/>
              </w:rPr>
              <w:t>time</w:t>
            </w:r>
            <w:r w:rsidRPr="00E952F3">
              <w:rPr>
                <w:rFonts w:ascii="Times New Roman" w:hAnsi="Times New Roman" w:cs="Times New Roman"/>
                <w:b/>
                <w:i/>
                <w:color w:val="000000"/>
                <w:sz w:val="23"/>
                <w:szCs w:val="23"/>
              </w:rPr>
              <w:t xml:space="preserve"> to enable all school community members to meet school climate standards.</w:t>
            </w:r>
          </w:p>
          <w:p w:rsidR="00E952F3" w:rsidRDefault="00E952F3" w:rsidP="00EA2080">
            <w:pPr>
              <w:autoSpaceDE w:val="0"/>
              <w:autoSpaceDN w:val="0"/>
              <w:adjustRightInd w:val="0"/>
              <w:rPr>
                <w:rFonts w:ascii="Times New Roman" w:hAnsi="Times New Roman" w:cs="Times New Roman"/>
                <w:color w:val="000000"/>
                <w:sz w:val="23"/>
                <w:szCs w:val="23"/>
              </w:rPr>
            </w:pPr>
          </w:p>
          <w:p w:rsidR="00E952F3" w:rsidRPr="0033304D" w:rsidRDefault="00E952F3" w:rsidP="00EA2080">
            <w:pPr>
              <w:autoSpaceDE w:val="0"/>
              <w:autoSpaceDN w:val="0"/>
              <w:adjustRightInd w:val="0"/>
              <w:rPr>
                <w:rFonts w:ascii="Times New Roman" w:hAnsi="Times New Roman" w:cs="Times New Roman"/>
                <w:color w:val="000000"/>
                <w:sz w:val="23"/>
                <w:szCs w:val="23"/>
              </w:rPr>
            </w:pPr>
          </w:p>
        </w:tc>
        <w:tc>
          <w:tcPr>
            <w:tcW w:w="2635" w:type="dxa"/>
          </w:tcPr>
          <w:p w:rsidR="00EA2080" w:rsidRDefault="00E952F3" w:rsidP="000060B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All staff uses strategies through the following:</w:t>
            </w:r>
          </w:p>
          <w:p w:rsidR="00E952F3" w:rsidRDefault="00E952F3" w:rsidP="000060B0">
            <w:pPr>
              <w:autoSpaceDE w:val="0"/>
              <w:autoSpaceDN w:val="0"/>
              <w:adjustRightInd w:val="0"/>
              <w:rPr>
                <w:rFonts w:ascii="Times New Roman" w:hAnsi="Times New Roman" w:cs="Times New Roman"/>
                <w:color w:val="000000"/>
                <w:sz w:val="23"/>
                <w:szCs w:val="23"/>
              </w:rPr>
            </w:pPr>
          </w:p>
          <w:p w:rsidR="00E952F3" w:rsidRDefault="00E952F3" w:rsidP="00E952F3">
            <w:pPr>
              <w:pStyle w:val="ListParagraph"/>
              <w:numPr>
                <w:ilvl w:val="0"/>
                <w:numId w:val="6"/>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PBIS</w:t>
            </w:r>
          </w:p>
          <w:p w:rsidR="00E952F3" w:rsidRDefault="00E952F3" w:rsidP="00E952F3">
            <w:pPr>
              <w:pStyle w:val="ListParagraph"/>
              <w:numPr>
                <w:ilvl w:val="0"/>
                <w:numId w:val="6"/>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Restorative Practices</w:t>
            </w:r>
          </w:p>
          <w:p w:rsidR="00E952F3" w:rsidRDefault="00E952F3" w:rsidP="00E952F3">
            <w:pPr>
              <w:pStyle w:val="ListParagraph"/>
              <w:numPr>
                <w:ilvl w:val="0"/>
                <w:numId w:val="6"/>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Classroom Rules</w:t>
            </w:r>
          </w:p>
          <w:p w:rsidR="00E952F3" w:rsidRDefault="00E952F3" w:rsidP="00E952F3">
            <w:pPr>
              <w:pStyle w:val="ListParagraph"/>
              <w:numPr>
                <w:ilvl w:val="0"/>
                <w:numId w:val="6"/>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RULER</w:t>
            </w:r>
          </w:p>
          <w:p w:rsidR="00E952F3" w:rsidRDefault="00E952F3" w:rsidP="00E952F3">
            <w:pPr>
              <w:pStyle w:val="ListParagraph"/>
              <w:numPr>
                <w:ilvl w:val="0"/>
                <w:numId w:val="6"/>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Use of the Code of Conduct Manual</w:t>
            </w:r>
          </w:p>
          <w:p w:rsidR="00E952F3" w:rsidRPr="00E952F3" w:rsidRDefault="00E952F3" w:rsidP="00E952F3">
            <w:pPr>
              <w:pStyle w:val="ListParagraph"/>
              <w:autoSpaceDE w:val="0"/>
              <w:autoSpaceDN w:val="0"/>
              <w:adjustRightInd w:val="0"/>
              <w:rPr>
                <w:rFonts w:ascii="Times New Roman" w:hAnsi="Times New Roman" w:cs="Times New Roman"/>
                <w:color w:val="000000"/>
                <w:sz w:val="23"/>
                <w:szCs w:val="23"/>
              </w:rPr>
            </w:pPr>
          </w:p>
        </w:tc>
        <w:tc>
          <w:tcPr>
            <w:tcW w:w="2635" w:type="dxa"/>
          </w:tcPr>
          <w:p w:rsidR="00E952F3" w:rsidRDefault="00D62814" w:rsidP="00EA2080">
            <w:pPr>
              <w:autoSpaceDE w:val="0"/>
              <w:autoSpaceDN w:val="0"/>
              <w:adjustRightInd w:val="0"/>
              <w:rPr>
                <w:rFonts w:ascii="Times New Roman" w:hAnsi="Times New Roman" w:cs="Times New Roman"/>
                <w:color w:val="000000"/>
                <w:sz w:val="23"/>
                <w:szCs w:val="23"/>
              </w:rPr>
            </w:pPr>
            <w:r>
              <w:rPr>
                <w:rFonts w:ascii="Times New Roman" w:hAnsi="Times New Roman" w:cs="Times New Roman"/>
                <w:noProof/>
                <w:color w:val="000000"/>
                <w:sz w:val="23"/>
                <w:szCs w:val="23"/>
              </w:rPr>
              <w:t>The a</w:t>
            </w:r>
            <w:r w:rsidR="00E952F3" w:rsidRPr="00D62814">
              <w:rPr>
                <w:rFonts w:ascii="Times New Roman" w:hAnsi="Times New Roman" w:cs="Times New Roman"/>
                <w:noProof/>
                <w:color w:val="000000"/>
                <w:sz w:val="23"/>
                <w:szCs w:val="23"/>
              </w:rPr>
              <w:t>rea</w:t>
            </w:r>
            <w:r w:rsidR="00E952F3">
              <w:rPr>
                <w:rFonts w:ascii="Times New Roman" w:hAnsi="Times New Roman" w:cs="Times New Roman"/>
                <w:color w:val="000000"/>
                <w:sz w:val="23"/>
                <w:szCs w:val="23"/>
              </w:rPr>
              <w:t xml:space="preserve"> in need of improvement includes consistency in the </w:t>
            </w:r>
            <w:r w:rsidR="00E952F3" w:rsidRPr="00D62814">
              <w:rPr>
                <w:rFonts w:ascii="Times New Roman" w:hAnsi="Times New Roman" w:cs="Times New Roman"/>
                <w:noProof/>
                <w:color w:val="000000"/>
                <w:sz w:val="23"/>
                <w:szCs w:val="23"/>
              </w:rPr>
              <w:t>u</w:t>
            </w:r>
            <w:r>
              <w:rPr>
                <w:rFonts w:ascii="Times New Roman" w:hAnsi="Times New Roman" w:cs="Times New Roman"/>
                <w:noProof/>
                <w:color w:val="000000"/>
                <w:sz w:val="23"/>
                <w:szCs w:val="23"/>
              </w:rPr>
              <w:t>tilization</w:t>
            </w:r>
            <w:r w:rsidR="00E952F3">
              <w:rPr>
                <w:rFonts w:ascii="Times New Roman" w:hAnsi="Times New Roman" w:cs="Times New Roman"/>
                <w:color w:val="000000"/>
                <w:sz w:val="23"/>
                <w:szCs w:val="23"/>
              </w:rPr>
              <w:t xml:space="preserve"> of the following:</w:t>
            </w:r>
          </w:p>
          <w:p w:rsidR="00EA2080" w:rsidRDefault="00E952F3" w:rsidP="00E952F3">
            <w:pPr>
              <w:pStyle w:val="ListParagraph"/>
              <w:numPr>
                <w:ilvl w:val="0"/>
                <w:numId w:val="7"/>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Adhering to classroom and staff charters</w:t>
            </w:r>
          </w:p>
          <w:p w:rsidR="00E952F3" w:rsidRDefault="00E952F3" w:rsidP="00E952F3">
            <w:pPr>
              <w:pStyle w:val="ListParagraph"/>
              <w:numPr>
                <w:ilvl w:val="0"/>
                <w:numId w:val="7"/>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Consistent teaching of behavioral strategies through PBIS </w:t>
            </w:r>
          </w:p>
          <w:p w:rsidR="00E952F3" w:rsidRDefault="00E952F3" w:rsidP="00E952F3">
            <w:pPr>
              <w:pStyle w:val="ListParagraph"/>
              <w:numPr>
                <w:ilvl w:val="0"/>
                <w:numId w:val="7"/>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Building of behavioral modification strategies to promote change</w:t>
            </w:r>
          </w:p>
          <w:p w:rsidR="00E952F3" w:rsidRPr="00E952F3" w:rsidRDefault="00E952F3" w:rsidP="00E952F3">
            <w:pPr>
              <w:pStyle w:val="ListParagraph"/>
              <w:autoSpaceDE w:val="0"/>
              <w:autoSpaceDN w:val="0"/>
              <w:adjustRightInd w:val="0"/>
              <w:ind w:left="780"/>
              <w:rPr>
                <w:rFonts w:ascii="Times New Roman" w:hAnsi="Times New Roman" w:cs="Times New Roman"/>
                <w:color w:val="000000"/>
                <w:sz w:val="23"/>
                <w:szCs w:val="23"/>
              </w:rPr>
            </w:pPr>
          </w:p>
        </w:tc>
        <w:tc>
          <w:tcPr>
            <w:tcW w:w="2635" w:type="dxa"/>
          </w:tcPr>
          <w:p w:rsidR="00E952F3" w:rsidRDefault="00E952F3" w:rsidP="00EA208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Improvements will be measured through:</w:t>
            </w:r>
          </w:p>
          <w:p w:rsidR="00E952F3" w:rsidRDefault="00E952F3" w:rsidP="00EA2080">
            <w:pPr>
              <w:autoSpaceDE w:val="0"/>
              <w:autoSpaceDN w:val="0"/>
              <w:adjustRightInd w:val="0"/>
              <w:rPr>
                <w:rFonts w:ascii="Times New Roman" w:hAnsi="Times New Roman" w:cs="Times New Roman"/>
                <w:color w:val="000000"/>
                <w:sz w:val="23"/>
                <w:szCs w:val="23"/>
              </w:rPr>
            </w:pPr>
          </w:p>
          <w:p w:rsidR="00E952F3" w:rsidRDefault="008A3D9D" w:rsidP="008A3D9D">
            <w:pPr>
              <w:pStyle w:val="ListParagraph"/>
              <w:numPr>
                <w:ilvl w:val="0"/>
                <w:numId w:val="8"/>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Discipline data</w:t>
            </w:r>
          </w:p>
          <w:p w:rsidR="008A3D9D" w:rsidRDefault="008A3D9D" w:rsidP="008A3D9D">
            <w:pPr>
              <w:pStyle w:val="ListParagraph"/>
              <w:numPr>
                <w:ilvl w:val="0"/>
                <w:numId w:val="8"/>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Attendance data</w:t>
            </w:r>
          </w:p>
          <w:p w:rsidR="008A3D9D" w:rsidRDefault="008A3D9D" w:rsidP="008A3D9D">
            <w:pPr>
              <w:pStyle w:val="ListParagraph"/>
              <w:numPr>
                <w:ilvl w:val="0"/>
                <w:numId w:val="8"/>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Evaluations</w:t>
            </w:r>
          </w:p>
          <w:p w:rsidR="008A3D9D" w:rsidRDefault="008A3D9D" w:rsidP="008A3D9D">
            <w:pPr>
              <w:pStyle w:val="ListParagraph"/>
              <w:numPr>
                <w:ilvl w:val="0"/>
                <w:numId w:val="8"/>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Observations of the use of strategies</w:t>
            </w:r>
          </w:p>
          <w:p w:rsidR="008A3D9D" w:rsidRPr="008A3D9D" w:rsidRDefault="008A3D9D" w:rsidP="008A3D9D">
            <w:pPr>
              <w:pStyle w:val="ListParagraph"/>
              <w:numPr>
                <w:ilvl w:val="0"/>
                <w:numId w:val="8"/>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Classroom walkthroughs</w:t>
            </w:r>
          </w:p>
        </w:tc>
        <w:tc>
          <w:tcPr>
            <w:tcW w:w="2636" w:type="dxa"/>
          </w:tcPr>
          <w:p w:rsidR="008A3D9D" w:rsidRDefault="00634C6C" w:rsidP="00634C6C">
            <w:pPr>
              <w:pStyle w:val="Default"/>
              <w:rPr>
                <w:sz w:val="23"/>
                <w:szCs w:val="23"/>
              </w:rPr>
            </w:pPr>
            <w:r>
              <w:rPr>
                <w:sz w:val="23"/>
                <w:szCs w:val="23"/>
              </w:rPr>
              <w:t>Ongoing</w:t>
            </w:r>
          </w:p>
          <w:p w:rsidR="00634C6C" w:rsidRPr="0033304D" w:rsidRDefault="008A3D9D" w:rsidP="00634C6C">
            <w:pPr>
              <w:pStyle w:val="Default"/>
              <w:rPr>
                <w:sz w:val="23"/>
                <w:szCs w:val="23"/>
              </w:rPr>
            </w:pPr>
            <w:r>
              <w:rPr>
                <w:sz w:val="23"/>
                <w:szCs w:val="23"/>
              </w:rPr>
              <w:t>August 2017-2018</w:t>
            </w:r>
          </w:p>
          <w:p w:rsidR="00EA2080" w:rsidRPr="0033304D" w:rsidRDefault="00EA2080" w:rsidP="00F54B35">
            <w:pPr>
              <w:autoSpaceDE w:val="0"/>
              <w:autoSpaceDN w:val="0"/>
              <w:adjustRightInd w:val="0"/>
              <w:rPr>
                <w:rFonts w:ascii="Times New Roman" w:hAnsi="Times New Roman" w:cs="Times New Roman"/>
                <w:color w:val="000000"/>
                <w:sz w:val="23"/>
                <w:szCs w:val="23"/>
              </w:rPr>
            </w:pPr>
          </w:p>
        </w:tc>
      </w:tr>
    </w:tbl>
    <w:tbl>
      <w:tblPr>
        <w:tblpPr w:leftFromText="180" w:rightFromText="180" w:vertAnchor="text" w:tblpY="1"/>
        <w:tblOverlap w:val="neve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61"/>
      </w:tblGrid>
      <w:tr w:rsidR="00EA2080" w:rsidRPr="0033304D" w:rsidTr="00BD4382">
        <w:trPr>
          <w:trHeight w:val="2593"/>
        </w:trPr>
        <w:tc>
          <w:tcPr>
            <w:tcW w:w="2061" w:type="dxa"/>
            <w:tcBorders>
              <w:top w:val="nil"/>
              <w:left w:val="nil"/>
              <w:bottom w:val="nil"/>
              <w:right w:val="nil"/>
            </w:tcBorders>
          </w:tcPr>
          <w:p w:rsidR="00FA53AD" w:rsidRPr="0033304D" w:rsidRDefault="00FA53AD" w:rsidP="00BD4382">
            <w:pPr>
              <w:pStyle w:val="Default"/>
              <w:rPr>
                <w:sz w:val="23"/>
                <w:szCs w:val="23"/>
              </w:rPr>
            </w:pPr>
          </w:p>
        </w:tc>
      </w:tr>
    </w:tbl>
    <w:p w:rsidR="00376D25" w:rsidRDefault="00376D25">
      <w:r>
        <w:br w:type="page"/>
      </w:r>
    </w:p>
    <w:tbl>
      <w:tblPr>
        <w:tblStyle w:val="TableGrid"/>
        <w:tblW w:w="0" w:type="auto"/>
        <w:tblLook w:val="0000" w:firstRow="0" w:lastRow="0" w:firstColumn="0" w:lastColumn="0" w:noHBand="0" w:noVBand="0"/>
      </w:tblPr>
      <w:tblGrid>
        <w:gridCol w:w="2583"/>
        <w:gridCol w:w="2597"/>
        <w:gridCol w:w="2623"/>
        <w:gridCol w:w="2578"/>
        <w:gridCol w:w="2569"/>
      </w:tblGrid>
      <w:tr w:rsidR="00FC23E1" w:rsidTr="00FC23E1">
        <w:trPr>
          <w:trHeight w:val="1125"/>
        </w:trPr>
        <w:tc>
          <w:tcPr>
            <w:tcW w:w="13176" w:type="dxa"/>
            <w:gridSpan w:val="5"/>
          </w:tcPr>
          <w:p w:rsidR="00AE2D8B" w:rsidRPr="00AE2D8B" w:rsidRDefault="00AE2D8B" w:rsidP="00AE2D8B">
            <w:pPr>
              <w:spacing w:after="200" w:line="276" w:lineRule="auto"/>
              <w:jc w:val="center"/>
              <w:rPr>
                <w:rFonts w:ascii="Times New Roman" w:hAnsi="Times New Roman" w:cs="Times New Roman"/>
                <w:b/>
                <w:color w:val="7030A0"/>
                <w:sz w:val="28"/>
                <w:szCs w:val="28"/>
              </w:rPr>
            </w:pPr>
            <w:r w:rsidRPr="00AE2D8B">
              <w:rPr>
                <w:rFonts w:ascii="Times New Roman" w:hAnsi="Times New Roman" w:cs="Times New Roman"/>
                <w:b/>
                <w:color w:val="7030A0"/>
                <w:sz w:val="28"/>
                <w:szCs w:val="28"/>
              </w:rPr>
              <w:lastRenderedPageBreak/>
              <w:t>National School Climate Standard #2</w:t>
            </w:r>
          </w:p>
          <w:p w:rsidR="00FC23E1" w:rsidRPr="00FC23E1" w:rsidRDefault="00FC23E1" w:rsidP="00AE2D8B">
            <w:pPr>
              <w:spacing w:after="200" w:line="276" w:lineRule="auto"/>
              <w:jc w:val="center"/>
              <w:rPr>
                <w:b/>
                <w:sz w:val="28"/>
                <w:szCs w:val="28"/>
              </w:rPr>
            </w:pPr>
            <w:r w:rsidRPr="00FC23E1">
              <w:rPr>
                <w:rFonts w:ascii="Times New Roman" w:hAnsi="Times New Roman" w:cs="Times New Roman"/>
                <w:b/>
                <w:sz w:val="28"/>
                <w:szCs w:val="28"/>
              </w:rPr>
              <w:t xml:space="preserve">The school community sets policies specifically promoting (a) the development and sustainability of social, emotional, ethical, civic and intellectual skills, knowledge and dispositions and (b) a comprehensive system to address barriers to learning and teaching and </w:t>
            </w:r>
            <w:r w:rsidRPr="00D62814">
              <w:rPr>
                <w:rFonts w:ascii="Times New Roman" w:hAnsi="Times New Roman" w:cs="Times New Roman"/>
                <w:b/>
                <w:noProof/>
                <w:sz w:val="28"/>
                <w:szCs w:val="28"/>
              </w:rPr>
              <w:t>re</w:t>
            </w:r>
            <w:r w:rsidR="00D62814">
              <w:rPr>
                <w:rFonts w:ascii="Times New Roman" w:hAnsi="Times New Roman" w:cs="Times New Roman"/>
                <w:b/>
                <w:noProof/>
                <w:sz w:val="28"/>
                <w:szCs w:val="28"/>
              </w:rPr>
              <w:t>-</w:t>
            </w:r>
            <w:r w:rsidRPr="00D62814">
              <w:rPr>
                <w:rFonts w:ascii="Times New Roman" w:hAnsi="Times New Roman" w:cs="Times New Roman"/>
                <w:b/>
                <w:noProof/>
                <w:sz w:val="28"/>
                <w:szCs w:val="28"/>
              </w:rPr>
              <w:t>engaging</w:t>
            </w:r>
            <w:r w:rsidRPr="00FC23E1">
              <w:rPr>
                <w:rFonts w:ascii="Times New Roman" w:hAnsi="Times New Roman" w:cs="Times New Roman"/>
                <w:b/>
                <w:sz w:val="28"/>
                <w:szCs w:val="28"/>
              </w:rPr>
              <w:t xml:space="preserve"> students who have become disengaged</w:t>
            </w:r>
            <w:r w:rsidR="004954C2">
              <w:rPr>
                <w:rFonts w:ascii="Times New Roman" w:hAnsi="Times New Roman" w:cs="Times New Roman"/>
                <w:b/>
                <w:sz w:val="28"/>
                <w:szCs w:val="28"/>
              </w:rPr>
              <w:t>.</w:t>
            </w:r>
          </w:p>
        </w:tc>
      </w:tr>
      <w:tr w:rsidR="00BD4382" w:rsidRPr="0033304D" w:rsidTr="00585501">
        <w:tblPrEx>
          <w:tblLook w:val="04A0" w:firstRow="1" w:lastRow="0" w:firstColumn="1" w:lastColumn="0" w:noHBand="0" w:noVBand="1"/>
        </w:tblPrEx>
        <w:trPr>
          <w:trHeight w:val="659"/>
        </w:trPr>
        <w:tc>
          <w:tcPr>
            <w:tcW w:w="2635" w:type="dxa"/>
          </w:tcPr>
          <w:p w:rsidR="00BD4382" w:rsidRPr="0033304D" w:rsidRDefault="00BD4382">
            <w:pPr>
              <w:pStyle w:val="Default"/>
              <w:rPr>
                <w:sz w:val="23"/>
                <w:szCs w:val="23"/>
              </w:rPr>
            </w:pPr>
            <w:r w:rsidRPr="0033304D">
              <w:rPr>
                <w:b/>
                <w:bCs/>
                <w:sz w:val="23"/>
                <w:szCs w:val="23"/>
              </w:rPr>
              <w:t xml:space="preserve">National School Climate Standard </w:t>
            </w:r>
          </w:p>
        </w:tc>
        <w:tc>
          <w:tcPr>
            <w:tcW w:w="2635" w:type="dxa"/>
          </w:tcPr>
          <w:p w:rsidR="00BD4382" w:rsidRPr="0033304D" w:rsidRDefault="00BD4382">
            <w:pPr>
              <w:pStyle w:val="Default"/>
              <w:rPr>
                <w:sz w:val="23"/>
                <w:szCs w:val="23"/>
              </w:rPr>
            </w:pPr>
            <w:r w:rsidRPr="0033304D">
              <w:rPr>
                <w:b/>
                <w:bCs/>
                <w:sz w:val="23"/>
                <w:szCs w:val="23"/>
              </w:rPr>
              <w:t xml:space="preserve">Current School Status (informed by data) To What Extent is This Evident? </w:t>
            </w:r>
          </w:p>
        </w:tc>
        <w:tc>
          <w:tcPr>
            <w:tcW w:w="2635" w:type="dxa"/>
          </w:tcPr>
          <w:p w:rsidR="00BD4382" w:rsidRPr="0033304D" w:rsidRDefault="00BD4382">
            <w:pPr>
              <w:pStyle w:val="Default"/>
              <w:rPr>
                <w:sz w:val="23"/>
                <w:szCs w:val="23"/>
              </w:rPr>
            </w:pPr>
            <w:r w:rsidRPr="0033304D">
              <w:rPr>
                <w:b/>
                <w:bCs/>
                <w:sz w:val="23"/>
                <w:szCs w:val="23"/>
              </w:rPr>
              <w:t xml:space="preserve">Areas Identified as Needing Improvement with Action Steps </w:t>
            </w:r>
          </w:p>
        </w:tc>
        <w:tc>
          <w:tcPr>
            <w:tcW w:w="2635" w:type="dxa"/>
          </w:tcPr>
          <w:p w:rsidR="00BD4382" w:rsidRPr="0033304D" w:rsidRDefault="00BD4382">
            <w:pPr>
              <w:pStyle w:val="Default"/>
              <w:rPr>
                <w:sz w:val="23"/>
                <w:szCs w:val="23"/>
              </w:rPr>
            </w:pPr>
            <w:r w:rsidRPr="0033304D">
              <w:rPr>
                <w:b/>
                <w:bCs/>
                <w:sz w:val="23"/>
                <w:szCs w:val="23"/>
              </w:rPr>
              <w:t xml:space="preserve">Measurement and Documentation Options for Determining Improvement </w:t>
            </w:r>
          </w:p>
        </w:tc>
        <w:tc>
          <w:tcPr>
            <w:tcW w:w="2636" w:type="dxa"/>
          </w:tcPr>
          <w:p w:rsidR="00BD4382" w:rsidRPr="0033304D" w:rsidRDefault="00BD4382">
            <w:pPr>
              <w:pStyle w:val="Default"/>
              <w:rPr>
                <w:sz w:val="23"/>
                <w:szCs w:val="23"/>
              </w:rPr>
            </w:pPr>
            <w:r w:rsidRPr="0033304D">
              <w:rPr>
                <w:b/>
                <w:bCs/>
                <w:sz w:val="23"/>
                <w:szCs w:val="23"/>
              </w:rPr>
              <w:t xml:space="preserve">Time Line for Reaching Improvement Goals </w:t>
            </w:r>
          </w:p>
        </w:tc>
      </w:tr>
      <w:tr w:rsidR="00BD4382" w:rsidRPr="0033304D" w:rsidTr="00585501">
        <w:tblPrEx>
          <w:tblLook w:val="04A0" w:firstRow="1" w:lastRow="0" w:firstColumn="1" w:lastColumn="0" w:noHBand="0" w:noVBand="1"/>
        </w:tblPrEx>
        <w:trPr>
          <w:trHeight w:val="1004"/>
        </w:trPr>
        <w:tc>
          <w:tcPr>
            <w:tcW w:w="2635" w:type="dxa"/>
          </w:tcPr>
          <w:p w:rsidR="00BD4382" w:rsidRPr="005A1D1C" w:rsidRDefault="00BD4382" w:rsidP="00BD4382">
            <w:pPr>
              <w:autoSpaceDE w:val="0"/>
              <w:autoSpaceDN w:val="0"/>
              <w:adjustRightInd w:val="0"/>
              <w:rPr>
                <w:rFonts w:ascii="Times New Roman" w:hAnsi="Times New Roman" w:cs="Times New Roman"/>
                <w:b/>
                <w:color w:val="000000"/>
                <w:sz w:val="23"/>
                <w:szCs w:val="23"/>
              </w:rPr>
            </w:pPr>
            <w:r w:rsidRPr="005A1D1C">
              <w:rPr>
                <w:rFonts w:ascii="Times New Roman" w:hAnsi="Times New Roman" w:cs="Times New Roman"/>
                <w:b/>
                <w:color w:val="000000"/>
                <w:sz w:val="23"/>
                <w:szCs w:val="23"/>
              </w:rPr>
              <w:t>Indicator 2.1</w:t>
            </w:r>
          </w:p>
          <w:p w:rsidR="00376D25" w:rsidRDefault="00376D25" w:rsidP="00BD4382">
            <w:pPr>
              <w:autoSpaceDE w:val="0"/>
              <w:autoSpaceDN w:val="0"/>
              <w:adjustRightInd w:val="0"/>
              <w:rPr>
                <w:rFonts w:ascii="Times New Roman" w:hAnsi="Times New Roman" w:cs="Times New Roman"/>
                <w:color w:val="000000"/>
                <w:sz w:val="23"/>
                <w:szCs w:val="23"/>
              </w:rPr>
            </w:pPr>
          </w:p>
          <w:p w:rsidR="00376D25" w:rsidRPr="00376D25" w:rsidRDefault="00376D25" w:rsidP="00BD4382">
            <w:pPr>
              <w:autoSpaceDE w:val="0"/>
              <w:autoSpaceDN w:val="0"/>
              <w:adjustRightInd w:val="0"/>
              <w:rPr>
                <w:rFonts w:ascii="Times New Roman" w:hAnsi="Times New Roman" w:cs="Times New Roman"/>
                <w:b/>
                <w:i/>
                <w:color w:val="000000"/>
                <w:sz w:val="23"/>
                <w:szCs w:val="23"/>
              </w:rPr>
            </w:pPr>
            <w:r w:rsidRPr="00376D25">
              <w:rPr>
                <w:rFonts w:ascii="Times New Roman" w:hAnsi="Times New Roman" w:cs="Times New Roman"/>
                <w:b/>
                <w:i/>
                <w:color w:val="000000"/>
                <w:sz w:val="23"/>
                <w:szCs w:val="23"/>
              </w:rPr>
              <w:t xml:space="preserve">Policies and mission and vision statements that promote social, emotional, ethical, and civic, as well as intellectual, </w:t>
            </w:r>
            <w:r w:rsidRPr="00D62814">
              <w:rPr>
                <w:rFonts w:ascii="Times New Roman" w:hAnsi="Times New Roman" w:cs="Times New Roman"/>
                <w:b/>
                <w:i/>
                <w:noProof/>
                <w:color w:val="000000"/>
                <w:sz w:val="23"/>
                <w:szCs w:val="23"/>
              </w:rPr>
              <w:t>skills</w:t>
            </w:r>
            <w:r w:rsidR="00D62814">
              <w:rPr>
                <w:rFonts w:ascii="Times New Roman" w:hAnsi="Times New Roman" w:cs="Times New Roman"/>
                <w:b/>
                <w:i/>
                <w:noProof/>
                <w:color w:val="000000"/>
                <w:sz w:val="23"/>
                <w:szCs w:val="23"/>
              </w:rPr>
              <w:t>,</w:t>
            </w:r>
            <w:r w:rsidRPr="00376D25">
              <w:rPr>
                <w:rFonts w:ascii="Times New Roman" w:hAnsi="Times New Roman" w:cs="Times New Roman"/>
                <w:b/>
                <w:i/>
                <w:color w:val="000000"/>
                <w:sz w:val="23"/>
                <w:szCs w:val="23"/>
              </w:rPr>
              <w:t xml:space="preserve"> and </w:t>
            </w:r>
            <w:r w:rsidRPr="00D62814">
              <w:rPr>
                <w:rFonts w:ascii="Times New Roman" w:hAnsi="Times New Roman" w:cs="Times New Roman"/>
                <w:b/>
                <w:i/>
                <w:noProof/>
                <w:color w:val="000000"/>
                <w:sz w:val="23"/>
                <w:szCs w:val="23"/>
              </w:rPr>
              <w:t>dispositions</w:t>
            </w:r>
            <w:r w:rsidR="00D62814">
              <w:rPr>
                <w:rFonts w:ascii="Times New Roman" w:hAnsi="Times New Roman" w:cs="Times New Roman"/>
                <w:b/>
                <w:i/>
                <w:noProof/>
                <w:color w:val="000000"/>
                <w:sz w:val="23"/>
                <w:szCs w:val="23"/>
              </w:rPr>
              <w:t xml:space="preserve">, </w:t>
            </w:r>
            <w:r w:rsidRPr="00376D25">
              <w:rPr>
                <w:rFonts w:ascii="Times New Roman" w:hAnsi="Times New Roman" w:cs="Times New Roman"/>
                <w:b/>
                <w:i/>
                <w:color w:val="000000"/>
                <w:sz w:val="23"/>
                <w:szCs w:val="23"/>
              </w:rPr>
              <w:t xml:space="preserve"> are developed and </w:t>
            </w:r>
            <w:r w:rsidRPr="00D62814">
              <w:rPr>
                <w:rFonts w:ascii="Times New Roman" w:hAnsi="Times New Roman" w:cs="Times New Roman"/>
                <w:b/>
                <w:i/>
                <w:noProof/>
                <w:color w:val="000000"/>
                <w:sz w:val="23"/>
                <w:szCs w:val="23"/>
              </w:rPr>
              <w:t>institutionalize</w:t>
            </w:r>
            <w:r w:rsidR="00D62814">
              <w:rPr>
                <w:rFonts w:ascii="Times New Roman" w:hAnsi="Times New Roman" w:cs="Times New Roman"/>
                <w:b/>
                <w:i/>
                <w:noProof/>
                <w:color w:val="000000"/>
                <w:sz w:val="23"/>
                <w:szCs w:val="23"/>
              </w:rPr>
              <w:t>d</w:t>
            </w:r>
            <w:r w:rsidRPr="00376D25">
              <w:rPr>
                <w:rFonts w:ascii="Times New Roman" w:hAnsi="Times New Roman" w:cs="Times New Roman"/>
                <w:b/>
                <w:i/>
                <w:color w:val="000000"/>
                <w:sz w:val="23"/>
                <w:szCs w:val="23"/>
              </w:rPr>
              <w:t>.</w:t>
            </w:r>
          </w:p>
          <w:p w:rsidR="00F54B35" w:rsidRPr="0033304D" w:rsidRDefault="00F54B35" w:rsidP="00BD4382">
            <w:pPr>
              <w:autoSpaceDE w:val="0"/>
              <w:autoSpaceDN w:val="0"/>
              <w:adjustRightInd w:val="0"/>
              <w:rPr>
                <w:rFonts w:ascii="Times New Roman" w:hAnsi="Times New Roman" w:cs="Times New Roman"/>
                <w:color w:val="000000"/>
                <w:sz w:val="23"/>
                <w:szCs w:val="23"/>
              </w:rPr>
            </w:pPr>
          </w:p>
          <w:p w:rsidR="00F54B35" w:rsidRPr="0033304D" w:rsidRDefault="00F54B35" w:rsidP="00BD4382">
            <w:pPr>
              <w:autoSpaceDE w:val="0"/>
              <w:autoSpaceDN w:val="0"/>
              <w:adjustRightInd w:val="0"/>
              <w:rPr>
                <w:rFonts w:ascii="Times New Roman" w:hAnsi="Times New Roman" w:cs="Times New Roman"/>
                <w:color w:val="000000"/>
                <w:sz w:val="23"/>
                <w:szCs w:val="23"/>
              </w:rPr>
            </w:pPr>
          </w:p>
          <w:p w:rsidR="00F54B35" w:rsidRPr="0033304D" w:rsidRDefault="00F54B35" w:rsidP="00BD4382">
            <w:pPr>
              <w:autoSpaceDE w:val="0"/>
              <w:autoSpaceDN w:val="0"/>
              <w:adjustRightInd w:val="0"/>
              <w:rPr>
                <w:rFonts w:ascii="Times New Roman" w:hAnsi="Times New Roman" w:cs="Times New Roman"/>
                <w:color w:val="000000"/>
                <w:sz w:val="23"/>
                <w:szCs w:val="23"/>
              </w:rPr>
            </w:pPr>
          </w:p>
          <w:p w:rsidR="00376D25" w:rsidRDefault="00376D25" w:rsidP="00BD4382">
            <w:pPr>
              <w:autoSpaceDE w:val="0"/>
              <w:autoSpaceDN w:val="0"/>
              <w:adjustRightInd w:val="0"/>
              <w:rPr>
                <w:rFonts w:ascii="Times New Roman" w:hAnsi="Times New Roman" w:cs="Times New Roman"/>
                <w:color w:val="000000"/>
                <w:sz w:val="23"/>
                <w:szCs w:val="23"/>
              </w:rPr>
            </w:pPr>
          </w:p>
          <w:p w:rsidR="00376D25" w:rsidRDefault="00376D25" w:rsidP="00BD4382">
            <w:pPr>
              <w:autoSpaceDE w:val="0"/>
              <w:autoSpaceDN w:val="0"/>
              <w:adjustRightInd w:val="0"/>
              <w:rPr>
                <w:rFonts w:ascii="Times New Roman" w:hAnsi="Times New Roman" w:cs="Times New Roman"/>
                <w:color w:val="000000"/>
                <w:sz w:val="23"/>
                <w:szCs w:val="23"/>
              </w:rPr>
            </w:pPr>
          </w:p>
          <w:p w:rsidR="00376D25" w:rsidRDefault="00376D25" w:rsidP="00BD4382">
            <w:pPr>
              <w:autoSpaceDE w:val="0"/>
              <w:autoSpaceDN w:val="0"/>
              <w:adjustRightInd w:val="0"/>
              <w:rPr>
                <w:rFonts w:ascii="Times New Roman" w:hAnsi="Times New Roman" w:cs="Times New Roman"/>
                <w:color w:val="000000"/>
                <w:sz w:val="23"/>
                <w:szCs w:val="23"/>
              </w:rPr>
            </w:pPr>
          </w:p>
          <w:p w:rsidR="00376D25" w:rsidRDefault="00376D25" w:rsidP="00BD4382">
            <w:pPr>
              <w:autoSpaceDE w:val="0"/>
              <w:autoSpaceDN w:val="0"/>
              <w:adjustRightInd w:val="0"/>
              <w:rPr>
                <w:rFonts w:ascii="Times New Roman" w:hAnsi="Times New Roman" w:cs="Times New Roman"/>
                <w:color w:val="000000"/>
                <w:sz w:val="23"/>
                <w:szCs w:val="23"/>
              </w:rPr>
            </w:pPr>
          </w:p>
          <w:p w:rsidR="00376D25" w:rsidRDefault="00376D25" w:rsidP="00BD4382">
            <w:pPr>
              <w:autoSpaceDE w:val="0"/>
              <w:autoSpaceDN w:val="0"/>
              <w:adjustRightInd w:val="0"/>
              <w:rPr>
                <w:rFonts w:ascii="Times New Roman" w:hAnsi="Times New Roman" w:cs="Times New Roman"/>
                <w:color w:val="000000"/>
                <w:sz w:val="23"/>
                <w:szCs w:val="23"/>
              </w:rPr>
            </w:pPr>
          </w:p>
          <w:p w:rsidR="00376D25" w:rsidRDefault="00376D25" w:rsidP="00BD4382">
            <w:pPr>
              <w:autoSpaceDE w:val="0"/>
              <w:autoSpaceDN w:val="0"/>
              <w:adjustRightInd w:val="0"/>
              <w:rPr>
                <w:rFonts w:ascii="Times New Roman" w:hAnsi="Times New Roman" w:cs="Times New Roman"/>
                <w:color w:val="000000"/>
                <w:sz w:val="23"/>
                <w:szCs w:val="23"/>
              </w:rPr>
            </w:pPr>
          </w:p>
          <w:p w:rsidR="00376D25" w:rsidRDefault="00376D25" w:rsidP="00BD4382">
            <w:pPr>
              <w:autoSpaceDE w:val="0"/>
              <w:autoSpaceDN w:val="0"/>
              <w:adjustRightInd w:val="0"/>
              <w:rPr>
                <w:rFonts w:ascii="Times New Roman" w:hAnsi="Times New Roman" w:cs="Times New Roman"/>
                <w:color w:val="000000"/>
                <w:sz w:val="23"/>
                <w:szCs w:val="23"/>
              </w:rPr>
            </w:pPr>
          </w:p>
          <w:p w:rsidR="00376D25" w:rsidRDefault="00376D25" w:rsidP="00BD4382">
            <w:pPr>
              <w:autoSpaceDE w:val="0"/>
              <w:autoSpaceDN w:val="0"/>
              <w:adjustRightInd w:val="0"/>
              <w:rPr>
                <w:rFonts w:ascii="Times New Roman" w:hAnsi="Times New Roman" w:cs="Times New Roman"/>
                <w:color w:val="000000"/>
                <w:sz w:val="23"/>
                <w:szCs w:val="23"/>
              </w:rPr>
            </w:pPr>
          </w:p>
          <w:p w:rsidR="00376D25" w:rsidRPr="0033304D" w:rsidRDefault="00376D25" w:rsidP="00376D25">
            <w:pPr>
              <w:autoSpaceDE w:val="0"/>
              <w:autoSpaceDN w:val="0"/>
              <w:adjustRightInd w:val="0"/>
              <w:rPr>
                <w:rFonts w:ascii="Times New Roman" w:hAnsi="Times New Roman" w:cs="Times New Roman"/>
                <w:color w:val="000000"/>
                <w:sz w:val="23"/>
                <w:szCs w:val="23"/>
              </w:rPr>
            </w:pPr>
          </w:p>
        </w:tc>
        <w:tc>
          <w:tcPr>
            <w:tcW w:w="2635" w:type="dxa"/>
          </w:tcPr>
          <w:p w:rsidR="00BD4382" w:rsidRPr="0033304D" w:rsidRDefault="00376D25">
            <w:pPr>
              <w:pStyle w:val="Default"/>
              <w:rPr>
                <w:color w:val="auto"/>
              </w:rPr>
            </w:pPr>
            <w:r w:rsidRPr="00717BD4">
              <w:rPr>
                <w:noProof/>
                <w:color w:val="auto"/>
              </w:rPr>
              <w:t>Promoting social, emotional, ethical, civic, intellectual</w:t>
            </w:r>
            <w:r>
              <w:rPr>
                <w:color w:val="auto"/>
              </w:rPr>
              <w:t xml:space="preserve">, </w:t>
            </w:r>
            <w:r w:rsidRPr="00717BD4">
              <w:rPr>
                <w:noProof/>
                <w:color w:val="auto"/>
              </w:rPr>
              <w:t>skills</w:t>
            </w:r>
            <w:r>
              <w:rPr>
                <w:color w:val="auto"/>
              </w:rPr>
              <w:t xml:space="preserve"> and dispositions </w:t>
            </w:r>
            <w:r w:rsidR="00D62814">
              <w:rPr>
                <w:noProof/>
                <w:color w:val="auto"/>
              </w:rPr>
              <w:t>are</w:t>
            </w:r>
            <w:r>
              <w:rPr>
                <w:color w:val="auto"/>
              </w:rPr>
              <w:t xml:space="preserve"> evident in the following:</w:t>
            </w:r>
          </w:p>
          <w:p w:rsidR="00376D25" w:rsidRDefault="00376D25">
            <w:pPr>
              <w:pStyle w:val="Default"/>
              <w:rPr>
                <w:sz w:val="23"/>
                <w:szCs w:val="23"/>
              </w:rPr>
            </w:pPr>
          </w:p>
          <w:p w:rsidR="00376D25" w:rsidRDefault="00376D25" w:rsidP="00376D25">
            <w:pPr>
              <w:pStyle w:val="Default"/>
              <w:numPr>
                <w:ilvl w:val="0"/>
                <w:numId w:val="9"/>
              </w:numPr>
              <w:rPr>
                <w:sz w:val="23"/>
                <w:szCs w:val="23"/>
              </w:rPr>
            </w:pPr>
            <w:r>
              <w:rPr>
                <w:sz w:val="23"/>
                <w:szCs w:val="23"/>
              </w:rPr>
              <w:t>Bullying policy</w:t>
            </w:r>
          </w:p>
          <w:p w:rsidR="00376D25" w:rsidRDefault="00376D25" w:rsidP="00376D25">
            <w:pPr>
              <w:pStyle w:val="Default"/>
              <w:numPr>
                <w:ilvl w:val="0"/>
                <w:numId w:val="9"/>
              </w:numPr>
              <w:rPr>
                <w:sz w:val="23"/>
                <w:szCs w:val="23"/>
              </w:rPr>
            </w:pPr>
            <w:r>
              <w:rPr>
                <w:sz w:val="23"/>
                <w:szCs w:val="23"/>
              </w:rPr>
              <w:t>Sexual Harassment Policy</w:t>
            </w:r>
          </w:p>
          <w:p w:rsidR="00BD4382" w:rsidRPr="00DB7A0C" w:rsidRDefault="00BD4382" w:rsidP="00DB7A0C">
            <w:pPr>
              <w:pStyle w:val="Default"/>
              <w:numPr>
                <w:ilvl w:val="0"/>
                <w:numId w:val="9"/>
              </w:numPr>
              <w:rPr>
                <w:sz w:val="23"/>
                <w:szCs w:val="23"/>
              </w:rPr>
            </w:pPr>
            <w:r w:rsidRPr="0033304D">
              <w:rPr>
                <w:sz w:val="23"/>
                <w:szCs w:val="23"/>
              </w:rPr>
              <w:t xml:space="preserve">Safe School Climate Plan </w:t>
            </w:r>
          </w:p>
          <w:p w:rsidR="00BD4382" w:rsidRPr="00376D25" w:rsidRDefault="00BD4382" w:rsidP="00376D25">
            <w:pPr>
              <w:pStyle w:val="Default"/>
              <w:numPr>
                <w:ilvl w:val="0"/>
                <w:numId w:val="9"/>
              </w:numPr>
              <w:rPr>
                <w:sz w:val="23"/>
                <w:szCs w:val="23"/>
              </w:rPr>
            </w:pPr>
            <w:r w:rsidRPr="0033304D">
              <w:rPr>
                <w:sz w:val="23"/>
                <w:szCs w:val="23"/>
              </w:rPr>
              <w:t>Code of Conduct</w:t>
            </w:r>
          </w:p>
          <w:p w:rsidR="00BD4382" w:rsidRPr="0033304D" w:rsidRDefault="00BD4382" w:rsidP="00376D25">
            <w:pPr>
              <w:pStyle w:val="Default"/>
              <w:numPr>
                <w:ilvl w:val="0"/>
                <w:numId w:val="9"/>
              </w:numPr>
              <w:rPr>
                <w:sz w:val="23"/>
                <w:szCs w:val="23"/>
              </w:rPr>
            </w:pPr>
            <w:r w:rsidRPr="0033304D">
              <w:rPr>
                <w:sz w:val="23"/>
                <w:szCs w:val="23"/>
              </w:rPr>
              <w:t xml:space="preserve">Dress Code </w:t>
            </w:r>
          </w:p>
          <w:p w:rsidR="00BD4382" w:rsidRPr="0033304D" w:rsidRDefault="00BD4382">
            <w:pPr>
              <w:pStyle w:val="Default"/>
              <w:rPr>
                <w:sz w:val="23"/>
                <w:szCs w:val="23"/>
              </w:rPr>
            </w:pPr>
          </w:p>
          <w:p w:rsidR="00BD4382" w:rsidRDefault="00BD4382" w:rsidP="00BD4382">
            <w:pPr>
              <w:pStyle w:val="Default"/>
              <w:rPr>
                <w:sz w:val="23"/>
                <w:szCs w:val="23"/>
              </w:rPr>
            </w:pPr>
            <w:r w:rsidRPr="0033304D">
              <w:rPr>
                <w:sz w:val="23"/>
                <w:szCs w:val="23"/>
              </w:rPr>
              <w:t xml:space="preserve"> </w:t>
            </w:r>
          </w:p>
          <w:p w:rsidR="00376D25" w:rsidRDefault="00376D25" w:rsidP="00BD4382">
            <w:pPr>
              <w:pStyle w:val="Default"/>
              <w:rPr>
                <w:sz w:val="23"/>
                <w:szCs w:val="23"/>
              </w:rPr>
            </w:pPr>
          </w:p>
          <w:p w:rsidR="00376D25" w:rsidRDefault="00376D25" w:rsidP="00BD4382">
            <w:pPr>
              <w:pStyle w:val="Default"/>
              <w:rPr>
                <w:sz w:val="23"/>
                <w:szCs w:val="23"/>
              </w:rPr>
            </w:pPr>
          </w:p>
          <w:p w:rsidR="00376D25" w:rsidRPr="0033304D" w:rsidRDefault="00376D25" w:rsidP="00BD4382">
            <w:pPr>
              <w:pStyle w:val="Default"/>
              <w:rPr>
                <w:sz w:val="23"/>
                <w:szCs w:val="23"/>
              </w:rPr>
            </w:pPr>
          </w:p>
        </w:tc>
        <w:tc>
          <w:tcPr>
            <w:tcW w:w="2635" w:type="dxa"/>
          </w:tcPr>
          <w:p w:rsidR="00376D25" w:rsidRDefault="00376D25">
            <w:pPr>
              <w:pStyle w:val="Default"/>
              <w:rPr>
                <w:sz w:val="23"/>
                <w:szCs w:val="23"/>
              </w:rPr>
            </w:pPr>
            <w:r>
              <w:rPr>
                <w:sz w:val="23"/>
                <w:szCs w:val="23"/>
              </w:rPr>
              <w:t>There is a need for improvement in the alignment of the following:</w:t>
            </w:r>
          </w:p>
          <w:p w:rsidR="00376D25" w:rsidRDefault="00376D25">
            <w:pPr>
              <w:pStyle w:val="Default"/>
              <w:rPr>
                <w:sz w:val="23"/>
                <w:szCs w:val="23"/>
              </w:rPr>
            </w:pPr>
          </w:p>
          <w:p w:rsidR="00585501" w:rsidRDefault="00376D25" w:rsidP="00376D25">
            <w:pPr>
              <w:pStyle w:val="Default"/>
              <w:numPr>
                <w:ilvl w:val="0"/>
                <w:numId w:val="10"/>
              </w:numPr>
              <w:rPr>
                <w:sz w:val="23"/>
                <w:szCs w:val="23"/>
              </w:rPr>
            </w:pPr>
            <w:r>
              <w:rPr>
                <w:sz w:val="23"/>
                <w:szCs w:val="23"/>
              </w:rPr>
              <w:t>PBIS Strategies</w:t>
            </w:r>
          </w:p>
          <w:p w:rsidR="00376D25" w:rsidRDefault="00376D25" w:rsidP="00376D25">
            <w:pPr>
              <w:pStyle w:val="Default"/>
              <w:numPr>
                <w:ilvl w:val="0"/>
                <w:numId w:val="10"/>
              </w:numPr>
              <w:rPr>
                <w:sz w:val="23"/>
                <w:szCs w:val="23"/>
              </w:rPr>
            </w:pPr>
            <w:r>
              <w:rPr>
                <w:sz w:val="23"/>
                <w:szCs w:val="23"/>
              </w:rPr>
              <w:t>RULER Strategies</w:t>
            </w:r>
          </w:p>
          <w:p w:rsidR="00376D25" w:rsidRDefault="00376D25" w:rsidP="00376D25">
            <w:pPr>
              <w:pStyle w:val="Default"/>
              <w:numPr>
                <w:ilvl w:val="0"/>
                <w:numId w:val="10"/>
              </w:numPr>
              <w:rPr>
                <w:sz w:val="23"/>
                <w:szCs w:val="23"/>
              </w:rPr>
            </w:pPr>
            <w:r>
              <w:rPr>
                <w:sz w:val="23"/>
                <w:szCs w:val="23"/>
              </w:rPr>
              <w:t>Restorative Practice implementation</w:t>
            </w:r>
          </w:p>
          <w:p w:rsidR="00376D25" w:rsidRDefault="00376D25" w:rsidP="00376D25">
            <w:pPr>
              <w:pStyle w:val="Default"/>
              <w:numPr>
                <w:ilvl w:val="0"/>
                <w:numId w:val="10"/>
              </w:numPr>
              <w:rPr>
                <w:sz w:val="23"/>
                <w:szCs w:val="23"/>
              </w:rPr>
            </w:pPr>
            <w:r>
              <w:rPr>
                <w:sz w:val="23"/>
                <w:szCs w:val="23"/>
              </w:rPr>
              <w:t>Rules and Procedures</w:t>
            </w:r>
          </w:p>
          <w:p w:rsidR="00376D25" w:rsidRPr="0033304D" w:rsidRDefault="00376D25" w:rsidP="00376D25">
            <w:pPr>
              <w:pStyle w:val="Default"/>
              <w:numPr>
                <w:ilvl w:val="0"/>
                <w:numId w:val="10"/>
              </w:numPr>
              <w:rPr>
                <w:sz w:val="23"/>
                <w:szCs w:val="23"/>
              </w:rPr>
            </w:pPr>
            <w:r>
              <w:rPr>
                <w:sz w:val="23"/>
                <w:szCs w:val="23"/>
              </w:rPr>
              <w:t>Code of Conduct Expectations</w:t>
            </w:r>
          </w:p>
        </w:tc>
        <w:tc>
          <w:tcPr>
            <w:tcW w:w="2635" w:type="dxa"/>
          </w:tcPr>
          <w:p w:rsidR="00376D25" w:rsidRDefault="00BD4382" w:rsidP="00376D25">
            <w:pPr>
              <w:pStyle w:val="Default"/>
              <w:rPr>
                <w:sz w:val="23"/>
                <w:szCs w:val="23"/>
              </w:rPr>
            </w:pPr>
            <w:r w:rsidRPr="0033304D">
              <w:rPr>
                <w:sz w:val="23"/>
                <w:szCs w:val="23"/>
              </w:rPr>
              <w:t>Use faculty meetings</w:t>
            </w:r>
            <w:r w:rsidR="00376D25">
              <w:rPr>
                <w:sz w:val="23"/>
                <w:szCs w:val="23"/>
              </w:rPr>
              <w:t xml:space="preserve">  grade level meetings, and professional sessions</w:t>
            </w:r>
            <w:r w:rsidRPr="0033304D">
              <w:rPr>
                <w:sz w:val="23"/>
                <w:szCs w:val="23"/>
              </w:rPr>
              <w:t xml:space="preserve"> to review </w:t>
            </w:r>
            <w:r w:rsidRPr="00D62814">
              <w:rPr>
                <w:noProof/>
                <w:sz w:val="23"/>
                <w:szCs w:val="23"/>
              </w:rPr>
              <w:t>school</w:t>
            </w:r>
            <w:r w:rsidR="00D62814">
              <w:rPr>
                <w:noProof/>
                <w:sz w:val="23"/>
                <w:szCs w:val="23"/>
              </w:rPr>
              <w:t>-</w:t>
            </w:r>
            <w:r w:rsidRPr="00D62814">
              <w:rPr>
                <w:noProof/>
                <w:sz w:val="23"/>
                <w:szCs w:val="23"/>
              </w:rPr>
              <w:t>wide</w:t>
            </w:r>
            <w:r w:rsidRPr="0033304D">
              <w:rPr>
                <w:sz w:val="23"/>
                <w:szCs w:val="23"/>
              </w:rPr>
              <w:t xml:space="preserve"> behavior </w:t>
            </w:r>
            <w:r w:rsidR="00376D25">
              <w:rPr>
                <w:sz w:val="23"/>
                <w:szCs w:val="23"/>
              </w:rPr>
              <w:t>expectations to include universal strategies</w:t>
            </w:r>
          </w:p>
          <w:p w:rsidR="00376D25" w:rsidRDefault="00376D25" w:rsidP="00376D25">
            <w:pPr>
              <w:pStyle w:val="Default"/>
              <w:rPr>
                <w:sz w:val="23"/>
                <w:szCs w:val="23"/>
              </w:rPr>
            </w:pPr>
          </w:p>
          <w:p w:rsidR="00BD4382" w:rsidRPr="0033304D" w:rsidRDefault="00376D25" w:rsidP="00376D25">
            <w:pPr>
              <w:pStyle w:val="Default"/>
              <w:rPr>
                <w:sz w:val="23"/>
                <w:szCs w:val="23"/>
              </w:rPr>
            </w:pPr>
            <w:r>
              <w:rPr>
                <w:sz w:val="23"/>
                <w:szCs w:val="23"/>
              </w:rPr>
              <w:t xml:space="preserve">Review evaluation documentation that </w:t>
            </w:r>
            <w:r w:rsidRPr="00D62814">
              <w:rPr>
                <w:noProof/>
                <w:sz w:val="23"/>
                <w:szCs w:val="23"/>
              </w:rPr>
              <w:t>note</w:t>
            </w:r>
            <w:r w:rsidR="00D62814">
              <w:rPr>
                <w:noProof/>
                <w:sz w:val="23"/>
                <w:szCs w:val="23"/>
              </w:rPr>
              <w:t>s</w:t>
            </w:r>
            <w:r>
              <w:rPr>
                <w:sz w:val="23"/>
                <w:szCs w:val="23"/>
              </w:rPr>
              <w:t xml:space="preserve"> classroom management ratings based on the rubric</w:t>
            </w:r>
          </w:p>
        </w:tc>
        <w:tc>
          <w:tcPr>
            <w:tcW w:w="2636" w:type="dxa"/>
          </w:tcPr>
          <w:p w:rsidR="00BD4382" w:rsidRDefault="00376D25" w:rsidP="00F54B35">
            <w:pPr>
              <w:pStyle w:val="Default"/>
              <w:rPr>
                <w:sz w:val="23"/>
                <w:szCs w:val="23"/>
              </w:rPr>
            </w:pPr>
            <w:r>
              <w:rPr>
                <w:sz w:val="23"/>
                <w:szCs w:val="23"/>
              </w:rPr>
              <w:t>Ongoing – review of policies and climate strategies to include all stakeholders</w:t>
            </w:r>
          </w:p>
          <w:p w:rsidR="00376D25" w:rsidRDefault="00376D25" w:rsidP="00F54B35">
            <w:pPr>
              <w:pStyle w:val="Default"/>
              <w:rPr>
                <w:sz w:val="23"/>
                <w:szCs w:val="23"/>
              </w:rPr>
            </w:pPr>
          </w:p>
          <w:p w:rsidR="00376D25" w:rsidRPr="0033304D" w:rsidRDefault="00376D25" w:rsidP="00F54B35">
            <w:pPr>
              <w:pStyle w:val="Default"/>
              <w:rPr>
                <w:sz w:val="23"/>
                <w:szCs w:val="23"/>
              </w:rPr>
            </w:pPr>
          </w:p>
        </w:tc>
      </w:tr>
    </w:tbl>
    <w:p w:rsidR="00DB7A0C" w:rsidRDefault="00DB7A0C"/>
    <w:tbl>
      <w:tblPr>
        <w:tblStyle w:val="TableGrid"/>
        <w:tblW w:w="0" w:type="auto"/>
        <w:tblLayout w:type="fixed"/>
        <w:tblLook w:val="04A0" w:firstRow="1" w:lastRow="0" w:firstColumn="1" w:lastColumn="0" w:noHBand="0" w:noVBand="1"/>
      </w:tblPr>
      <w:tblGrid>
        <w:gridCol w:w="2635"/>
        <w:gridCol w:w="2635"/>
        <w:gridCol w:w="2635"/>
        <w:gridCol w:w="2635"/>
        <w:gridCol w:w="2636"/>
      </w:tblGrid>
      <w:tr w:rsidR="00DB7A0C" w:rsidRPr="0033304D" w:rsidTr="00585501">
        <w:trPr>
          <w:trHeight w:val="1004"/>
        </w:trPr>
        <w:tc>
          <w:tcPr>
            <w:tcW w:w="2635" w:type="dxa"/>
          </w:tcPr>
          <w:p w:rsidR="00DB7A0C" w:rsidRPr="0033304D" w:rsidRDefault="00DB7A0C" w:rsidP="00E41DFF">
            <w:pPr>
              <w:pStyle w:val="Default"/>
              <w:rPr>
                <w:sz w:val="23"/>
                <w:szCs w:val="23"/>
              </w:rPr>
            </w:pPr>
            <w:r w:rsidRPr="0033304D">
              <w:rPr>
                <w:b/>
                <w:bCs/>
                <w:sz w:val="23"/>
                <w:szCs w:val="23"/>
              </w:rPr>
              <w:lastRenderedPageBreak/>
              <w:t xml:space="preserve">National School Climate Standard </w:t>
            </w:r>
          </w:p>
        </w:tc>
        <w:tc>
          <w:tcPr>
            <w:tcW w:w="2635" w:type="dxa"/>
          </w:tcPr>
          <w:p w:rsidR="00DB7A0C" w:rsidRPr="0033304D" w:rsidRDefault="00DB7A0C" w:rsidP="00E41DFF">
            <w:pPr>
              <w:pStyle w:val="Default"/>
              <w:rPr>
                <w:sz w:val="23"/>
                <w:szCs w:val="23"/>
              </w:rPr>
            </w:pPr>
            <w:r w:rsidRPr="0033304D">
              <w:rPr>
                <w:b/>
                <w:bCs/>
                <w:sz w:val="23"/>
                <w:szCs w:val="23"/>
              </w:rPr>
              <w:t xml:space="preserve">Current School Status (informed by data) To What Extent is This Evident? </w:t>
            </w:r>
          </w:p>
        </w:tc>
        <w:tc>
          <w:tcPr>
            <w:tcW w:w="2635" w:type="dxa"/>
          </w:tcPr>
          <w:p w:rsidR="00DB7A0C" w:rsidRPr="0033304D" w:rsidRDefault="00DB7A0C" w:rsidP="00E41DFF">
            <w:pPr>
              <w:pStyle w:val="Default"/>
              <w:rPr>
                <w:sz w:val="23"/>
                <w:szCs w:val="23"/>
              </w:rPr>
            </w:pPr>
            <w:r w:rsidRPr="0033304D">
              <w:rPr>
                <w:b/>
                <w:bCs/>
                <w:sz w:val="23"/>
                <w:szCs w:val="23"/>
              </w:rPr>
              <w:t xml:space="preserve">Areas Identified as Needing Improvement with Action Steps </w:t>
            </w:r>
          </w:p>
        </w:tc>
        <w:tc>
          <w:tcPr>
            <w:tcW w:w="2635" w:type="dxa"/>
          </w:tcPr>
          <w:p w:rsidR="00DB7A0C" w:rsidRPr="0033304D" w:rsidRDefault="00DB7A0C" w:rsidP="00E41DFF">
            <w:pPr>
              <w:pStyle w:val="Default"/>
              <w:rPr>
                <w:sz w:val="23"/>
                <w:szCs w:val="23"/>
              </w:rPr>
            </w:pPr>
            <w:r w:rsidRPr="0033304D">
              <w:rPr>
                <w:b/>
                <w:bCs/>
                <w:sz w:val="23"/>
                <w:szCs w:val="23"/>
              </w:rPr>
              <w:t xml:space="preserve">Measurement and Documentation Options for Determining Improvement </w:t>
            </w:r>
          </w:p>
        </w:tc>
        <w:tc>
          <w:tcPr>
            <w:tcW w:w="2636" w:type="dxa"/>
          </w:tcPr>
          <w:p w:rsidR="00DB7A0C" w:rsidRPr="0033304D" w:rsidRDefault="00DB7A0C" w:rsidP="00E41DFF">
            <w:pPr>
              <w:pStyle w:val="Default"/>
              <w:rPr>
                <w:sz w:val="23"/>
                <w:szCs w:val="23"/>
              </w:rPr>
            </w:pPr>
            <w:r w:rsidRPr="0033304D">
              <w:rPr>
                <w:b/>
                <w:bCs/>
                <w:sz w:val="23"/>
                <w:szCs w:val="23"/>
              </w:rPr>
              <w:t xml:space="preserve">Time Line for Reaching Improvement Goals </w:t>
            </w:r>
          </w:p>
        </w:tc>
      </w:tr>
      <w:tr w:rsidR="00376D25" w:rsidRPr="0033304D" w:rsidTr="00B80E05">
        <w:trPr>
          <w:trHeight w:val="5948"/>
        </w:trPr>
        <w:tc>
          <w:tcPr>
            <w:tcW w:w="2635" w:type="dxa"/>
          </w:tcPr>
          <w:p w:rsidR="00376D25" w:rsidRPr="005A1D1C" w:rsidRDefault="00376D25" w:rsidP="00376D25">
            <w:pPr>
              <w:autoSpaceDE w:val="0"/>
              <w:autoSpaceDN w:val="0"/>
              <w:adjustRightInd w:val="0"/>
              <w:rPr>
                <w:rFonts w:ascii="Times New Roman" w:hAnsi="Times New Roman" w:cs="Times New Roman"/>
                <w:b/>
                <w:color w:val="000000"/>
                <w:sz w:val="23"/>
                <w:szCs w:val="23"/>
              </w:rPr>
            </w:pPr>
            <w:r w:rsidRPr="005A1D1C">
              <w:rPr>
                <w:rFonts w:ascii="Times New Roman" w:hAnsi="Times New Roman" w:cs="Times New Roman"/>
                <w:b/>
                <w:color w:val="000000"/>
                <w:sz w:val="23"/>
                <w:szCs w:val="23"/>
              </w:rPr>
              <w:t>Indicator 2.2</w:t>
            </w:r>
          </w:p>
          <w:p w:rsidR="00376D25" w:rsidRPr="00376D25" w:rsidRDefault="00376D25" w:rsidP="00376D25">
            <w:pPr>
              <w:autoSpaceDE w:val="0"/>
              <w:autoSpaceDN w:val="0"/>
              <w:adjustRightInd w:val="0"/>
              <w:rPr>
                <w:rFonts w:ascii="Times New Roman" w:hAnsi="Times New Roman" w:cs="Times New Roman"/>
                <w:color w:val="000000"/>
                <w:sz w:val="23"/>
                <w:szCs w:val="23"/>
              </w:rPr>
            </w:pPr>
          </w:p>
          <w:p w:rsidR="00376D25" w:rsidRPr="00376D25" w:rsidRDefault="00376D25" w:rsidP="00376D25">
            <w:pPr>
              <w:autoSpaceDE w:val="0"/>
              <w:autoSpaceDN w:val="0"/>
              <w:adjustRightInd w:val="0"/>
              <w:rPr>
                <w:rFonts w:ascii="Times New Roman" w:hAnsi="Times New Roman" w:cs="Times New Roman"/>
                <w:b/>
                <w:i/>
                <w:color w:val="000000"/>
                <w:sz w:val="23"/>
                <w:szCs w:val="23"/>
              </w:rPr>
            </w:pPr>
            <w:r w:rsidRPr="00376D25">
              <w:rPr>
                <w:rFonts w:ascii="Times New Roman" w:hAnsi="Times New Roman" w:cs="Times New Roman"/>
                <w:b/>
                <w:i/>
                <w:color w:val="000000"/>
                <w:sz w:val="23"/>
                <w:szCs w:val="23"/>
              </w:rPr>
              <w:t xml:space="preserve">Policies and mission and vision statements are developed and institutionalized that promote a comprehensive system to address barriers to learning and teaching and </w:t>
            </w:r>
            <w:r w:rsidRPr="00717BD4">
              <w:rPr>
                <w:rFonts w:ascii="Times New Roman" w:hAnsi="Times New Roman" w:cs="Times New Roman"/>
                <w:b/>
                <w:i/>
                <w:noProof/>
                <w:color w:val="000000"/>
                <w:sz w:val="23"/>
                <w:szCs w:val="23"/>
              </w:rPr>
              <w:t>re</w:t>
            </w:r>
            <w:r w:rsidR="00717BD4">
              <w:rPr>
                <w:rFonts w:ascii="Times New Roman" w:hAnsi="Times New Roman" w:cs="Times New Roman"/>
                <w:b/>
                <w:i/>
                <w:noProof/>
                <w:color w:val="000000"/>
                <w:sz w:val="23"/>
                <w:szCs w:val="23"/>
              </w:rPr>
              <w:t>-</w:t>
            </w:r>
            <w:r w:rsidRPr="00717BD4">
              <w:rPr>
                <w:rFonts w:ascii="Times New Roman" w:hAnsi="Times New Roman" w:cs="Times New Roman"/>
                <w:b/>
                <w:i/>
                <w:noProof/>
                <w:color w:val="000000"/>
                <w:sz w:val="23"/>
                <w:szCs w:val="23"/>
              </w:rPr>
              <w:t>engage</w:t>
            </w:r>
            <w:r w:rsidRPr="00376D25">
              <w:rPr>
                <w:rFonts w:ascii="Times New Roman" w:hAnsi="Times New Roman" w:cs="Times New Roman"/>
                <w:b/>
                <w:i/>
                <w:color w:val="000000"/>
                <w:sz w:val="23"/>
                <w:szCs w:val="23"/>
              </w:rPr>
              <w:t xml:space="preserve"> students who have become disengaged.</w:t>
            </w:r>
          </w:p>
          <w:p w:rsidR="00376D25" w:rsidRPr="0033304D" w:rsidRDefault="00376D25" w:rsidP="00BD4382">
            <w:pPr>
              <w:autoSpaceDE w:val="0"/>
              <w:autoSpaceDN w:val="0"/>
              <w:adjustRightInd w:val="0"/>
              <w:rPr>
                <w:rFonts w:ascii="Times New Roman" w:hAnsi="Times New Roman" w:cs="Times New Roman"/>
                <w:color w:val="000000"/>
                <w:sz w:val="23"/>
                <w:szCs w:val="23"/>
              </w:rPr>
            </w:pPr>
          </w:p>
        </w:tc>
        <w:tc>
          <w:tcPr>
            <w:tcW w:w="2635" w:type="dxa"/>
          </w:tcPr>
          <w:p w:rsidR="00376D25" w:rsidRDefault="00B80E05">
            <w:pPr>
              <w:pStyle w:val="Default"/>
              <w:rPr>
                <w:color w:val="auto"/>
              </w:rPr>
            </w:pPr>
            <w:r w:rsidRPr="00717BD4">
              <w:rPr>
                <w:noProof/>
                <w:color w:val="auto"/>
              </w:rPr>
              <w:t>A comprehensive</w:t>
            </w:r>
            <w:r>
              <w:rPr>
                <w:color w:val="auto"/>
              </w:rPr>
              <w:t xml:space="preserve"> system is </w:t>
            </w:r>
            <w:r w:rsidRPr="00D62814">
              <w:rPr>
                <w:noProof/>
                <w:color w:val="auto"/>
              </w:rPr>
              <w:t>de</w:t>
            </w:r>
            <w:r w:rsidR="00D62814">
              <w:rPr>
                <w:noProof/>
                <w:color w:val="auto"/>
              </w:rPr>
              <w:t>sign</w:t>
            </w:r>
            <w:r w:rsidRPr="00D62814">
              <w:rPr>
                <w:noProof/>
                <w:color w:val="auto"/>
              </w:rPr>
              <w:t>ed</w:t>
            </w:r>
            <w:r>
              <w:rPr>
                <w:color w:val="auto"/>
              </w:rPr>
              <w:t xml:space="preserve"> </w:t>
            </w:r>
            <w:r w:rsidR="00D62814">
              <w:rPr>
                <w:color w:val="auto"/>
              </w:rPr>
              <w:t>using</w:t>
            </w:r>
            <w:r>
              <w:rPr>
                <w:color w:val="auto"/>
              </w:rPr>
              <w:t xml:space="preserve"> the following:</w:t>
            </w:r>
          </w:p>
          <w:p w:rsidR="00B80E05" w:rsidRDefault="00B80E05">
            <w:pPr>
              <w:pStyle w:val="Default"/>
              <w:rPr>
                <w:color w:val="auto"/>
              </w:rPr>
            </w:pPr>
          </w:p>
          <w:p w:rsidR="00B80E05" w:rsidRDefault="00B80E05" w:rsidP="00B80E05">
            <w:pPr>
              <w:pStyle w:val="Default"/>
              <w:numPr>
                <w:ilvl w:val="0"/>
                <w:numId w:val="21"/>
              </w:numPr>
              <w:rPr>
                <w:color w:val="auto"/>
              </w:rPr>
            </w:pPr>
            <w:r>
              <w:rPr>
                <w:color w:val="auto"/>
              </w:rPr>
              <w:t>Mission/Vision Statement</w:t>
            </w:r>
          </w:p>
          <w:p w:rsidR="00B80E05" w:rsidRDefault="00B80E05" w:rsidP="00B80E05">
            <w:pPr>
              <w:pStyle w:val="Default"/>
              <w:numPr>
                <w:ilvl w:val="0"/>
                <w:numId w:val="21"/>
              </w:numPr>
              <w:rPr>
                <w:color w:val="auto"/>
              </w:rPr>
            </w:pPr>
            <w:r>
              <w:rPr>
                <w:color w:val="auto"/>
              </w:rPr>
              <w:t>Parent Partnership Plan</w:t>
            </w:r>
          </w:p>
          <w:p w:rsidR="00B80E05" w:rsidRDefault="00B80E05" w:rsidP="00B80E05">
            <w:pPr>
              <w:pStyle w:val="Default"/>
              <w:numPr>
                <w:ilvl w:val="0"/>
                <w:numId w:val="21"/>
              </w:numPr>
              <w:rPr>
                <w:color w:val="auto"/>
              </w:rPr>
            </w:pPr>
            <w:r>
              <w:rPr>
                <w:color w:val="auto"/>
              </w:rPr>
              <w:t>School Improvement Plan</w:t>
            </w:r>
          </w:p>
          <w:p w:rsidR="00B80E05" w:rsidRDefault="00B80E05" w:rsidP="00B80E05">
            <w:pPr>
              <w:pStyle w:val="Default"/>
              <w:numPr>
                <w:ilvl w:val="0"/>
                <w:numId w:val="21"/>
              </w:numPr>
              <w:rPr>
                <w:color w:val="auto"/>
              </w:rPr>
            </w:pPr>
            <w:r>
              <w:rPr>
                <w:color w:val="auto"/>
              </w:rPr>
              <w:t>School Climate Plan</w:t>
            </w:r>
          </w:p>
        </w:tc>
        <w:tc>
          <w:tcPr>
            <w:tcW w:w="2635" w:type="dxa"/>
          </w:tcPr>
          <w:p w:rsidR="00376D25" w:rsidRDefault="00B80E05">
            <w:pPr>
              <w:pStyle w:val="Default"/>
              <w:rPr>
                <w:sz w:val="23"/>
                <w:szCs w:val="23"/>
              </w:rPr>
            </w:pPr>
            <w:r>
              <w:rPr>
                <w:sz w:val="23"/>
                <w:szCs w:val="23"/>
              </w:rPr>
              <w:t xml:space="preserve">Continue to align all </w:t>
            </w:r>
            <w:r w:rsidRPr="00D62814">
              <w:rPr>
                <w:noProof/>
                <w:sz w:val="23"/>
                <w:szCs w:val="23"/>
              </w:rPr>
              <w:t>p</w:t>
            </w:r>
            <w:r w:rsidR="00D62814">
              <w:rPr>
                <w:noProof/>
                <w:sz w:val="23"/>
                <w:szCs w:val="23"/>
              </w:rPr>
              <w:t>rogram</w:t>
            </w:r>
            <w:r w:rsidRPr="00D62814">
              <w:rPr>
                <w:noProof/>
                <w:sz w:val="23"/>
                <w:szCs w:val="23"/>
              </w:rPr>
              <w:t>s</w:t>
            </w:r>
            <w:r>
              <w:rPr>
                <w:sz w:val="23"/>
                <w:szCs w:val="23"/>
              </w:rPr>
              <w:t xml:space="preserve"> with ongoing meetings, communications where actions steps are monitored and revised</w:t>
            </w:r>
          </w:p>
        </w:tc>
        <w:tc>
          <w:tcPr>
            <w:tcW w:w="2635" w:type="dxa"/>
          </w:tcPr>
          <w:p w:rsidR="00376D25" w:rsidRDefault="00B80E05" w:rsidP="00376D25">
            <w:pPr>
              <w:pStyle w:val="Default"/>
              <w:rPr>
                <w:sz w:val="23"/>
                <w:szCs w:val="23"/>
              </w:rPr>
            </w:pPr>
            <w:r>
              <w:rPr>
                <w:sz w:val="23"/>
                <w:szCs w:val="23"/>
              </w:rPr>
              <w:t>School Reporting Form</w:t>
            </w:r>
          </w:p>
          <w:p w:rsidR="00B80E05" w:rsidRDefault="00B80E05" w:rsidP="00376D25">
            <w:pPr>
              <w:pStyle w:val="Default"/>
              <w:rPr>
                <w:sz w:val="23"/>
                <w:szCs w:val="23"/>
              </w:rPr>
            </w:pPr>
            <w:r>
              <w:rPr>
                <w:sz w:val="23"/>
                <w:szCs w:val="23"/>
              </w:rPr>
              <w:t>School Data</w:t>
            </w:r>
          </w:p>
          <w:p w:rsidR="00B80E05" w:rsidRDefault="00B80E05" w:rsidP="00376D25">
            <w:pPr>
              <w:pStyle w:val="Default"/>
              <w:rPr>
                <w:sz w:val="23"/>
                <w:szCs w:val="23"/>
              </w:rPr>
            </w:pPr>
            <w:r>
              <w:rPr>
                <w:sz w:val="23"/>
                <w:szCs w:val="23"/>
              </w:rPr>
              <w:t>School Discipline</w:t>
            </w:r>
          </w:p>
          <w:p w:rsidR="00B80E05" w:rsidRDefault="00B80E05" w:rsidP="00376D25">
            <w:pPr>
              <w:pStyle w:val="Default"/>
              <w:rPr>
                <w:sz w:val="23"/>
                <w:szCs w:val="23"/>
              </w:rPr>
            </w:pPr>
            <w:r>
              <w:rPr>
                <w:sz w:val="23"/>
                <w:szCs w:val="23"/>
              </w:rPr>
              <w:t>Student/Staff surveys</w:t>
            </w:r>
          </w:p>
          <w:p w:rsidR="00B80E05" w:rsidRDefault="00B80E05" w:rsidP="00376D25">
            <w:pPr>
              <w:pStyle w:val="Default"/>
              <w:rPr>
                <w:sz w:val="23"/>
                <w:szCs w:val="23"/>
              </w:rPr>
            </w:pPr>
            <w:r>
              <w:rPr>
                <w:sz w:val="23"/>
                <w:szCs w:val="23"/>
              </w:rPr>
              <w:t>Evaluations/Observations</w:t>
            </w:r>
          </w:p>
          <w:p w:rsidR="00B80E05" w:rsidRPr="0033304D" w:rsidRDefault="00B80E05" w:rsidP="00376D25">
            <w:pPr>
              <w:pStyle w:val="Default"/>
              <w:rPr>
                <w:sz w:val="23"/>
                <w:szCs w:val="23"/>
              </w:rPr>
            </w:pPr>
            <w:r>
              <w:rPr>
                <w:sz w:val="23"/>
                <w:szCs w:val="23"/>
              </w:rPr>
              <w:t>Stakeholder Feedback</w:t>
            </w:r>
          </w:p>
        </w:tc>
        <w:tc>
          <w:tcPr>
            <w:tcW w:w="2636" w:type="dxa"/>
          </w:tcPr>
          <w:p w:rsidR="00376D25" w:rsidRDefault="00B80E05" w:rsidP="00F54B35">
            <w:pPr>
              <w:pStyle w:val="Default"/>
              <w:rPr>
                <w:sz w:val="23"/>
                <w:szCs w:val="23"/>
              </w:rPr>
            </w:pPr>
            <w:r>
              <w:rPr>
                <w:sz w:val="23"/>
                <w:szCs w:val="23"/>
              </w:rPr>
              <w:t>Ongoing monitoring with results June 2018</w:t>
            </w:r>
          </w:p>
        </w:tc>
      </w:tr>
    </w:tbl>
    <w:p w:rsidR="00FC23E1" w:rsidRDefault="00FC23E1" w:rsidP="000B6AE9">
      <w:pPr>
        <w:rPr>
          <w:rFonts w:ascii="Times New Roman" w:hAnsi="Times New Roman" w:cs="Times New Roman"/>
          <w:b/>
        </w:rPr>
      </w:pPr>
    </w:p>
    <w:p w:rsidR="00585501" w:rsidRDefault="00585501" w:rsidP="000B6AE9">
      <w:pPr>
        <w:rPr>
          <w:rFonts w:ascii="Times New Roman" w:hAnsi="Times New Roman" w:cs="Times New Roman"/>
          <w:b/>
        </w:rPr>
      </w:pPr>
    </w:p>
    <w:p w:rsidR="00FC23E1" w:rsidRDefault="00FC23E1" w:rsidP="000B6AE9">
      <w:pPr>
        <w:rPr>
          <w:rFonts w:ascii="Times New Roman" w:hAnsi="Times New Roman" w:cs="Times New Roman"/>
          <w:b/>
        </w:rPr>
      </w:pPr>
    </w:p>
    <w:p w:rsidR="00FC23E1" w:rsidRDefault="00FC23E1" w:rsidP="000B6AE9">
      <w:pPr>
        <w:rPr>
          <w:rFonts w:ascii="Times New Roman" w:hAnsi="Times New Roman" w:cs="Times New Roman"/>
          <w:b/>
        </w:rPr>
      </w:pPr>
    </w:p>
    <w:p w:rsidR="00FC23E1" w:rsidRDefault="00FC23E1" w:rsidP="000B6AE9">
      <w:pPr>
        <w:rPr>
          <w:rFonts w:ascii="Times New Roman" w:hAnsi="Times New Roman" w:cs="Times New Roman"/>
          <w:b/>
        </w:rPr>
      </w:pPr>
    </w:p>
    <w:p w:rsidR="00FC23E1" w:rsidRDefault="00FC23E1" w:rsidP="000B6AE9">
      <w:pPr>
        <w:rPr>
          <w:rFonts w:ascii="Times New Roman" w:hAnsi="Times New Roman" w:cs="Times New Roman"/>
          <w:b/>
        </w:rPr>
      </w:pPr>
    </w:p>
    <w:tbl>
      <w:tblPr>
        <w:tblStyle w:val="TableGrid"/>
        <w:tblW w:w="0" w:type="auto"/>
        <w:tblLook w:val="0000" w:firstRow="0" w:lastRow="0" w:firstColumn="0" w:lastColumn="0" w:noHBand="0" w:noVBand="0"/>
      </w:tblPr>
      <w:tblGrid>
        <w:gridCol w:w="2579"/>
        <w:gridCol w:w="2601"/>
        <w:gridCol w:w="2587"/>
        <w:gridCol w:w="2598"/>
        <w:gridCol w:w="2585"/>
      </w:tblGrid>
      <w:tr w:rsidR="00931B5D" w:rsidTr="00931B5D">
        <w:trPr>
          <w:trHeight w:val="1380"/>
        </w:trPr>
        <w:tc>
          <w:tcPr>
            <w:tcW w:w="13071" w:type="dxa"/>
            <w:gridSpan w:val="5"/>
          </w:tcPr>
          <w:p w:rsidR="00AE2D8B" w:rsidRPr="00AE2D8B" w:rsidRDefault="00AE2D8B" w:rsidP="00931B5D">
            <w:pPr>
              <w:spacing w:after="200" w:line="276" w:lineRule="auto"/>
              <w:ind w:left="108"/>
              <w:jc w:val="center"/>
              <w:rPr>
                <w:rFonts w:ascii="Times New Roman" w:hAnsi="Times New Roman" w:cs="Times New Roman"/>
                <w:b/>
                <w:color w:val="7030A0"/>
                <w:sz w:val="28"/>
                <w:szCs w:val="28"/>
              </w:rPr>
            </w:pPr>
            <w:r w:rsidRPr="00AE2D8B">
              <w:rPr>
                <w:rFonts w:ascii="Times New Roman" w:hAnsi="Times New Roman" w:cs="Times New Roman"/>
                <w:b/>
                <w:color w:val="7030A0"/>
                <w:sz w:val="28"/>
                <w:szCs w:val="28"/>
              </w:rPr>
              <w:t>National School Climate Standard #3</w:t>
            </w:r>
          </w:p>
          <w:p w:rsidR="00931B5D" w:rsidRDefault="00931B5D" w:rsidP="00931B5D">
            <w:pPr>
              <w:spacing w:after="200" w:line="276" w:lineRule="auto"/>
              <w:ind w:left="108"/>
              <w:jc w:val="center"/>
              <w:rPr>
                <w:rFonts w:ascii="Times New Roman" w:hAnsi="Times New Roman" w:cs="Times New Roman"/>
                <w:b/>
              </w:rPr>
            </w:pPr>
            <w:r w:rsidRPr="00FC23E1">
              <w:rPr>
                <w:rFonts w:ascii="Times New Roman" w:hAnsi="Times New Roman" w:cs="Times New Roman"/>
                <w:b/>
                <w:sz w:val="28"/>
                <w:szCs w:val="28"/>
              </w:rPr>
              <w:t xml:space="preserve">The school community’s practices are identified, prioritized and supported to (a) promote the learning and positive social, emotional, ethical and civic development of students, (b) enhance engagement in teaching, learning and school-wide activities; (c) address barriers to learning and teaching and </w:t>
            </w:r>
            <w:r w:rsidRPr="00D62814">
              <w:rPr>
                <w:rFonts w:ascii="Times New Roman" w:hAnsi="Times New Roman" w:cs="Times New Roman"/>
                <w:b/>
                <w:noProof/>
                <w:sz w:val="28"/>
                <w:szCs w:val="28"/>
              </w:rPr>
              <w:t>re</w:t>
            </w:r>
            <w:r w:rsidR="00D62814">
              <w:rPr>
                <w:rFonts w:ascii="Times New Roman" w:hAnsi="Times New Roman" w:cs="Times New Roman"/>
                <w:b/>
                <w:noProof/>
                <w:sz w:val="28"/>
                <w:szCs w:val="28"/>
              </w:rPr>
              <w:t>-</w:t>
            </w:r>
            <w:r w:rsidRPr="00D62814">
              <w:rPr>
                <w:rFonts w:ascii="Times New Roman" w:hAnsi="Times New Roman" w:cs="Times New Roman"/>
                <w:b/>
                <w:noProof/>
                <w:sz w:val="28"/>
                <w:szCs w:val="28"/>
              </w:rPr>
              <w:t>engage</w:t>
            </w:r>
            <w:r w:rsidRPr="00FC23E1">
              <w:rPr>
                <w:rFonts w:ascii="Times New Roman" w:hAnsi="Times New Roman" w:cs="Times New Roman"/>
                <w:b/>
                <w:sz w:val="28"/>
                <w:szCs w:val="28"/>
              </w:rPr>
              <w:t xml:space="preserve"> those who have become disengaged; and develop </w:t>
            </w:r>
            <w:r w:rsidRPr="00D62814">
              <w:rPr>
                <w:rFonts w:ascii="Times New Roman" w:hAnsi="Times New Roman" w:cs="Times New Roman"/>
                <w:b/>
                <w:noProof/>
                <w:sz w:val="28"/>
                <w:szCs w:val="28"/>
              </w:rPr>
              <w:t>an</w:t>
            </w:r>
            <w:r w:rsidR="00D62814">
              <w:rPr>
                <w:rFonts w:ascii="Times New Roman" w:hAnsi="Times New Roman" w:cs="Times New Roman"/>
                <w:b/>
                <w:noProof/>
                <w:sz w:val="28"/>
                <w:szCs w:val="28"/>
              </w:rPr>
              <w:t>d</w:t>
            </w:r>
            <w:r w:rsidRPr="00FC23E1">
              <w:rPr>
                <w:rFonts w:ascii="Times New Roman" w:hAnsi="Times New Roman" w:cs="Times New Roman"/>
                <w:b/>
                <w:sz w:val="28"/>
                <w:szCs w:val="28"/>
              </w:rPr>
              <w:t xml:space="preserve"> sustain an appropriate operational infrastructure and capacity building</w:t>
            </w:r>
            <w:r>
              <w:rPr>
                <w:rFonts w:ascii="Times New Roman" w:hAnsi="Times New Roman" w:cs="Times New Roman"/>
                <w:b/>
                <w:sz w:val="28"/>
                <w:szCs w:val="28"/>
              </w:rPr>
              <w:t xml:space="preserve"> </w:t>
            </w:r>
            <w:r w:rsidRPr="00FC23E1">
              <w:rPr>
                <w:rFonts w:ascii="Times New Roman" w:hAnsi="Times New Roman" w:cs="Times New Roman"/>
                <w:b/>
                <w:sz w:val="28"/>
                <w:szCs w:val="28"/>
              </w:rPr>
              <w:t>mechanisms for</w:t>
            </w:r>
            <w:r w:rsidR="004954C2">
              <w:rPr>
                <w:rFonts w:ascii="Times New Roman" w:hAnsi="Times New Roman" w:cs="Times New Roman"/>
                <w:b/>
                <w:sz w:val="28"/>
                <w:szCs w:val="28"/>
              </w:rPr>
              <w:t xml:space="preserve"> meeting this standard.</w:t>
            </w:r>
          </w:p>
        </w:tc>
      </w:tr>
      <w:tr w:rsidR="00585501" w:rsidRPr="0033304D" w:rsidTr="00585501">
        <w:tblPrEx>
          <w:tblLook w:val="04A0" w:firstRow="1" w:lastRow="0" w:firstColumn="1" w:lastColumn="0" w:noHBand="0" w:noVBand="1"/>
        </w:tblPrEx>
        <w:trPr>
          <w:trHeight w:val="1539"/>
        </w:trPr>
        <w:tc>
          <w:tcPr>
            <w:tcW w:w="2614" w:type="dxa"/>
          </w:tcPr>
          <w:p w:rsidR="00585501" w:rsidRPr="0033304D" w:rsidRDefault="00585501" w:rsidP="00585501">
            <w:pPr>
              <w:spacing w:after="200" w:line="276" w:lineRule="auto"/>
              <w:rPr>
                <w:rFonts w:ascii="Times New Roman" w:hAnsi="Times New Roman" w:cs="Times New Roman"/>
                <w:b/>
              </w:rPr>
            </w:pPr>
            <w:r w:rsidRPr="0033304D">
              <w:rPr>
                <w:rFonts w:ascii="Times New Roman" w:hAnsi="Times New Roman" w:cs="Times New Roman"/>
                <w:b/>
                <w:bCs/>
              </w:rPr>
              <w:t xml:space="preserve">National School Climate Standard </w:t>
            </w:r>
          </w:p>
        </w:tc>
        <w:tc>
          <w:tcPr>
            <w:tcW w:w="2614" w:type="dxa"/>
          </w:tcPr>
          <w:p w:rsidR="00585501" w:rsidRPr="0033304D" w:rsidRDefault="00585501" w:rsidP="00585501">
            <w:pPr>
              <w:spacing w:after="200" w:line="276" w:lineRule="auto"/>
              <w:rPr>
                <w:rFonts w:ascii="Times New Roman" w:hAnsi="Times New Roman" w:cs="Times New Roman"/>
                <w:b/>
              </w:rPr>
            </w:pPr>
            <w:r w:rsidRPr="0033304D">
              <w:rPr>
                <w:rFonts w:ascii="Times New Roman" w:hAnsi="Times New Roman" w:cs="Times New Roman"/>
                <w:b/>
                <w:bCs/>
              </w:rPr>
              <w:t xml:space="preserve">Current School Status (informed by data) To What Extent is This Evident? </w:t>
            </w:r>
          </w:p>
        </w:tc>
        <w:tc>
          <w:tcPr>
            <w:tcW w:w="2614" w:type="dxa"/>
          </w:tcPr>
          <w:p w:rsidR="00585501" w:rsidRPr="0033304D" w:rsidRDefault="00585501" w:rsidP="00585501">
            <w:pPr>
              <w:spacing w:after="200" w:line="276" w:lineRule="auto"/>
              <w:rPr>
                <w:rFonts w:ascii="Times New Roman" w:hAnsi="Times New Roman" w:cs="Times New Roman"/>
                <w:b/>
              </w:rPr>
            </w:pPr>
            <w:r w:rsidRPr="0033304D">
              <w:rPr>
                <w:rFonts w:ascii="Times New Roman" w:hAnsi="Times New Roman" w:cs="Times New Roman"/>
                <w:b/>
                <w:bCs/>
              </w:rPr>
              <w:t xml:space="preserve">Areas Identified as Needing Improvement with Action Steps </w:t>
            </w:r>
          </w:p>
        </w:tc>
        <w:tc>
          <w:tcPr>
            <w:tcW w:w="2614" w:type="dxa"/>
          </w:tcPr>
          <w:p w:rsidR="00585501" w:rsidRPr="0033304D" w:rsidRDefault="00585501" w:rsidP="00585501">
            <w:pPr>
              <w:spacing w:after="200" w:line="276" w:lineRule="auto"/>
              <w:rPr>
                <w:rFonts w:ascii="Times New Roman" w:hAnsi="Times New Roman" w:cs="Times New Roman"/>
                <w:b/>
              </w:rPr>
            </w:pPr>
            <w:r w:rsidRPr="0033304D">
              <w:rPr>
                <w:rFonts w:ascii="Times New Roman" w:hAnsi="Times New Roman" w:cs="Times New Roman"/>
                <w:b/>
                <w:bCs/>
              </w:rPr>
              <w:t xml:space="preserve">Measurement and Documentation Options for Determining Improvement </w:t>
            </w:r>
          </w:p>
        </w:tc>
        <w:tc>
          <w:tcPr>
            <w:tcW w:w="2615" w:type="dxa"/>
          </w:tcPr>
          <w:p w:rsidR="00585501" w:rsidRPr="0033304D" w:rsidRDefault="00585501" w:rsidP="00585501">
            <w:pPr>
              <w:spacing w:after="200" w:line="276" w:lineRule="auto"/>
              <w:rPr>
                <w:rFonts w:ascii="Times New Roman" w:hAnsi="Times New Roman" w:cs="Times New Roman"/>
                <w:b/>
              </w:rPr>
            </w:pPr>
            <w:r w:rsidRPr="0033304D">
              <w:rPr>
                <w:rFonts w:ascii="Times New Roman" w:hAnsi="Times New Roman" w:cs="Times New Roman"/>
                <w:b/>
                <w:bCs/>
              </w:rPr>
              <w:t xml:space="preserve">Time Line for Reaching Improvement Goals </w:t>
            </w:r>
          </w:p>
        </w:tc>
      </w:tr>
      <w:tr w:rsidR="00445DA2" w:rsidRPr="0033304D" w:rsidTr="00585501">
        <w:tblPrEx>
          <w:tblLook w:val="04A0" w:firstRow="1" w:lastRow="0" w:firstColumn="1" w:lastColumn="0" w:noHBand="0" w:noVBand="1"/>
        </w:tblPrEx>
        <w:trPr>
          <w:trHeight w:val="2344"/>
        </w:trPr>
        <w:tc>
          <w:tcPr>
            <w:tcW w:w="2614" w:type="dxa"/>
          </w:tcPr>
          <w:p w:rsidR="00445DA2" w:rsidRDefault="00445DA2" w:rsidP="00445DA2">
            <w:pPr>
              <w:rPr>
                <w:rFonts w:ascii="Times New Roman" w:hAnsi="Times New Roman" w:cs="Times New Roman"/>
                <w:b/>
              </w:rPr>
            </w:pPr>
            <w:r w:rsidRPr="0033304D">
              <w:rPr>
                <w:rFonts w:ascii="Times New Roman" w:hAnsi="Times New Roman" w:cs="Times New Roman"/>
                <w:b/>
              </w:rPr>
              <w:t>Indicator</w:t>
            </w:r>
            <w:r w:rsidR="00931B5D">
              <w:rPr>
                <w:rFonts w:ascii="Times New Roman" w:hAnsi="Times New Roman" w:cs="Times New Roman"/>
                <w:b/>
              </w:rPr>
              <w:t xml:space="preserve"> </w:t>
            </w:r>
            <w:r w:rsidRPr="0033304D">
              <w:rPr>
                <w:rFonts w:ascii="Times New Roman" w:hAnsi="Times New Roman" w:cs="Times New Roman"/>
                <w:b/>
              </w:rPr>
              <w:t>3.1</w:t>
            </w:r>
          </w:p>
          <w:p w:rsidR="005A1D1C" w:rsidRPr="0033304D" w:rsidRDefault="005A1D1C" w:rsidP="00445DA2">
            <w:pPr>
              <w:rPr>
                <w:rFonts w:ascii="Times New Roman" w:hAnsi="Times New Roman" w:cs="Times New Roman"/>
                <w:b/>
              </w:rPr>
            </w:pPr>
          </w:p>
          <w:p w:rsidR="00DB7A0C" w:rsidRPr="00931B5D" w:rsidRDefault="00DB7A0C" w:rsidP="00445DA2">
            <w:pPr>
              <w:spacing w:after="200" w:line="276" w:lineRule="auto"/>
              <w:rPr>
                <w:rFonts w:ascii="Times New Roman" w:hAnsi="Times New Roman" w:cs="Times New Roman"/>
                <w:b/>
                <w:i/>
              </w:rPr>
            </w:pPr>
            <w:r w:rsidRPr="00931B5D">
              <w:rPr>
                <w:rFonts w:ascii="Times New Roman" w:hAnsi="Times New Roman" w:cs="Times New Roman"/>
                <w:b/>
                <w:i/>
              </w:rPr>
              <w:t>Specific practices are designated to enhance engagement of every student through classroom-based social, emotional, ethical and civic learning and in school-wide events.</w:t>
            </w:r>
          </w:p>
        </w:tc>
        <w:tc>
          <w:tcPr>
            <w:tcW w:w="2614" w:type="dxa"/>
          </w:tcPr>
          <w:p w:rsidR="00634C6C" w:rsidRDefault="00DB7A0C">
            <w:pPr>
              <w:pStyle w:val="Default"/>
            </w:pPr>
            <w:r>
              <w:t xml:space="preserve">Evidence of </w:t>
            </w:r>
            <w:r w:rsidR="00D62814">
              <w:rPr>
                <w:noProof/>
              </w:rPr>
              <w:t>increas</w:t>
            </w:r>
            <w:r w:rsidRPr="00D62814">
              <w:rPr>
                <w:noProof/>
              </w:rPr>
              <w:t>ed</w:t>
            </w:r>
            <w:r>
              <w:t xml:space="preserve"> engagement is evident through:</w:t>
            </w:r>
          </w:p>
          <w:p w:rsidR="00DB7A0C" w:rsidRDefault="00DB7A0C">
            <w:pPr>
              <w:pStyle w:val="Default"/>
            </w:pPr>
          </w:p>
          <w:p w:rsidR="00DB7A0C" w:rsidRDefault="00DB7A0C" w:rsidP="00DB7A0C">
            <w:pPr>
              <w:pStyle w:val="Default"/>
              <w:numPr>
                <w:ilvl w:val="0"/>
                <w:numId w:val="11"/>
              </w:numPr>
            </w:pPr>
            <w:r>
              <w:t>Turnaround Arts strategies and Program</w:t>
            </w:r>
          </w:p>
          <w:p w:rsidR="00DB7A0C" w:rsidRDefault="00DB7A0C" w:rsidP="00DB7A0C">
            <w:pPr>
              <w:pStyle w:val="Default"/>
              <w:numPr>
                <w:ilvl w:val="0"/>
                <w:numId w:val="11"/>
              </w:numPr>
            </w:pPr>
            <w:r>
              <w:t>Classroom and school projects</w:t>
            </w:r>
          </w:p>
          <w:p w:rsidR="00DB7A0C" w:rsidRDefault="00DB7A0C" w:rsidP="00DB7A0C">
            <w:pPr>
              <w:pStyle w:val="Default"/>
              <w:numPr>
                <w:ilvl w:val="0"/>
                <w:numId w:val="11"/>
              </w:numPr>
            </w:pPr>
            <w:r>
              <w:t>Mentoring for selected students</w:t>
            </w:r>
          </w:p>
          <w:p w:rsidR="00DB7A0C" w:rsidRDefault="00DB7A0C" w:rsidP="00DB7A0C">
            <w:pPr>
              <w:pStyle w:val="Default"/>
              <w:numPr>
                <w:ilvl w:val="0"/>
                <w:numId w:val="11"/>
              </w:numPr>
            </w:pPr>
            <w:r>
              <w:t>Cooperative grouping in classrooms</w:t>
            </w:r>
          </w:p>
          <w:p w:rsidR="00445DA2" w:rsidRPr="0033304D" w:rsidRDefault="00DB7A0C" w:rsidP="00634C6C">
            <w:pPr>
              <w:pStyle w:val="Default"/>
              <w:numPr>
                <w:ilvl w:val="0"/>
                <w:numId w:val="11"/>
              </w:numPr>
            </w:pPr>
            <w:r>
              <w:t>SRBI groups</w:t>
            </w:r>
          </w:p>
        </w:tc>
        <w:tc>
          <w:tcPr>
            <w:tcW w:w="2614" w:type="dxa"/>
          </w:tcPr>
          <w:p w:rsidR="00445DA2" w:rsidRPr="0033304D" w:rsidRDefault="00445DA2" w:rsidP="00FA53AD">
            <w:pPr>
              <w:rPr>
                <w:rFonts w:ascii="Times New Roman" w:hAnsi="Times New Roman" w:cs="Times New Roman"/>
              </w:rPr>
            </w:pPr>
            <w:r w:rsidRPr="0033304D">
              <w:rPr>
                <w:rFonts w:ascii="Times New Roman" w:hAnsi="Times New Roman" w:cs="Times New Roman"/>
              </w:rPr>
              <w:t xml:space="preserve">Increase communication between </w:t>
            </w:r>
            <w:r w:rsidR="00DB7A0C">
              <w:rPr>
                <w:rFonts w:ascii="Times New Roman" w:hAnsi="Times New Roman" w:cs="Times New Roman"/>
              </w:rPr>
              <w:t xml:space="preserve">all </w:t>
            </w:r>
            <w:r w:rsidRPr="0033304D">
              <w:rPr>
                <w:rFonts w:ascii="Times New Roman" w:hAnsi="Times New Roman" w:cs="Times New Roman"/>
              </w:rPr>
              <w:t>staff about student learning</w:t>
            </w:r>
            <w:r w:rsidR="00DB7A0C">
              <w:rPr>
                <w:rFonts w:ascii="Times New Roman" w:hAnsi="Times New Roman" w:cs="Times New Roman"/>
              </w:rPr>
              <w:t xml:space="preserve"> including parents</w:t>
            </w:r>
          </w:p>
        </w:tc>
        <w:tc>
          <w:tcPr>
            <w:tcW w:w="2614" w:type="dxa"/>
          </w:tcPr>
          <w:p w:rsidR="00445DA2" w:rsidRDefault="00DB7A0C" w:rsidP="00FA53AD">
            <w:pPr>
              <w:rPr>
                <w:rFonts w:ascii="Times New Roman" w:hAnsi="Times New Roman" w:cs="Times New Roman"/>
              </w:rPr>
            </w:pPr>
            <w:r>
              <w:rPr>
                <w:rFonts w:ascii="Times New Roman" w:hAnsi="Times New Roman" w:cs="Times New Roman"/>
              </w:rPr>
              <w:t xml:space="preserve">Improvements will </w:t>
            </w:r>
            <w:r w:rsidRPr="00D62814">
              <w:rPr>
                <w:rFonts w:ascii="Times New Roman" w:hAnsi="Times New Roman" w:cs="Times New Roman"/>
                <w:noProof/>
              </w:rPr>
              <w:t>be assess</w:t>
            </w:r>
            <w:r w:rsidR="00D62814">
              <w:rPr>
                <w:rFonts w:ascii="Times New Roman" w:hAnsi="Times New Roman" w:cs="Times New Roman"/>
                <w:noProof/>
              </w:rPr>
              <w:t>ed</w:t>
            </w:r>
            <w:r>
              <w:rPr>
                <w:rFonts w:ascii="Times New Roman" w:hAnsi="Times New Roman" w:cs="Times New Roman"/>
              </w:rPr>
              <w:t xml:space="preserve"> through the following:</w:t>
            </w:r>
          </w:p>
          <w:p w:rsidR="00DB7A0C" w:rsidRDefault="00DB7A0C" w:rsidP="00FA53AD">
            <w:pPr>
              <w:rPr>
                <w:rFonts w:ascii="Times New Roman" w:hAnsi="Times New Roman" w:cs="Times New Roman"/>
              </w:rPr>
            </w:pPr>
          </w:p>
          <w:p w:rsidR="00DB7A0C" w:rsidRDefault="00DB7A0C" w:rsidP="00DB7A0C">
            <w:pPr>
              <w:pStyle w:val="ListParagraph"/>
              <w:numPr>
                <w:ilvl w:val="0"/>
                <w:numId w:val="12"/>
              </w:numPr>
              <w:rPr>
                <w:rFonts w:ascii="Times New Roman" w:hAnsi="Times New Roman" w:cs="Times New Roman"/>
              </w:rPr>
            </w:pPr>
            <w:r>
              <w:rPr>
                <w:rFonts w:ascii="Times New Roman" w:hAnsi="Times New Roman" w:cs="Times New Roman"/>
              </w:rPr>
              <w:t>SRBI meetings</w:t>
            </w:r>
          </w:p>
          <w:p w:rsidR="00DB7A0C" w:rsidRDefault="00DB7A0C" w:rsidP="00DB7A0C">
            <w:pPr>
              <w:pStyle w:val="ListParagraph"/>
              <w:numPr>
                <w:ilvl w:val="0"/>
                <w:numId w:val="12"/>
              </w:numPr>
              <w:rPr>
                <w:rFonts w:ascii="Times New Roman" w:hAnsi="Times New Roman" w:cs="Times New Roman"/>
              </w:rPr>
            </w:pPr>
            <w:r>
              <w:rPr>
                <w:rFonts w:ascii="Times New Roman" w:hAnsi="Times New Roman" w:cs="Times New Roman"/>
              </w:rPr>
              <w:t>Final projects completed by students with celebrations</w:t>
            </w:r>
          </w:p>
          <w:p w:rsidR="00DB7A0C" w:rsidRDefault="00DB7A0C" w:rsidP="00DB7A0C">
            <w:pPr>
              <w:pStyle w:val="ListParagraph"/>
              <w:numPr>
                <w:ilvl w:val="0"/>
                <w:numId w:val="12"/>
              </w:numPr>
              <w:rPr>
                <w:rFonts w:ascii="Times New Roman" w:hAnsi="Times New Roman" w:cs="Times New Roman"/>
              </w:rPr>
            </w:pPr>
            <w:r>
              <w:rPr>
                <w:rFonts w:ascii="Times New Roman" w:hAnsi="Times New Roman" w:cs="Times New Roman"/>
              </w:rPr>
              <w:t>Data collection of students in SRBI</w:t>
            </w:r>
          </w:p>
          <w:p w:rsidR="00DB7A0C" w:rsidRPr="00DB7A0C" w:rsidRDefault="00DB7A0C" w:rsidP="00DB7A0C">
            <w:pPr>
              <w:pStyle w:val="ListParagraph"/>
              <w:numPr>
                <w:ilvl w:val="0"/>
                <w:numId w:val="12"/>
              </w:numPr>
              <w:rPr>
                <w:rFonts w:ascii="Times New Roman" w:hAnsi="Times New Roman" w:cs="Times New Roman"/>
              </w:rPr>
            </w:pPr>
            <w:r>
              <w:rPr>
                <w:rFonts w:ascii="Times New Roman" w:hAnsi="Times New Roman" w:cs="Times New Roman"/>
              </w:rPr>
              <w:t>Attendance at parent meetings and activities</w:t>
            </w:r>
          </w:p>
        </w:tc>
        <w:tc>
          <w:tcPr>
            <w:tcW w:w="2615" w:type="dxa"/>
          </w:tcPr>
          <w:p w:rsidR="00634C6C" w:rsidRPr="0033304D" w:rsidRDefault="00634C6C" w:rsidP="00634C6C">
            <w:pPr>
              <w:pStyle w:val="Default"/>
              <w:rPr>
                <w:sz w:val="23"/>
                <w:szCs w:val="23"/>
              </w:rPr>
            </w:pPr>
            <w:r>
              <w:rPr>
                <w:sz w:val="23"/>
                <w:szCs w:val="23"/>
              </w:rPr>
              <w:t xml:space="preserve">Ongoing </w:t>
            </w:r>
            <w:r w:rsidR="00DB7A0C">
              <w:rPr>
                <w:sz w:val="23"/>
                <w:szCs w:val="23"/>
              </w:rPr>
              <w:t>– August 2017 – June 2018</w:t>
            </w:r>
          </w:p>
          <w:p w:rsidR="00445DA2" w:rsidRPr="0033304D" w:rsidRDefault="00445DA2" w:rsidP="00FA53AD">
            <w:pPr>
              <w:rPr>
                <w:rFonts w:ascii="Times New Roman" w:hAnsi="Times New Roman" w:cs="Times New Roman"/>
              </w:rPr>
            </w:pPr>
          </w:p>
        </w:tc>
      </w:tr>
    </w:tbl>
    <w:p w:rsidR="00DB7A0C" w:rsidRDefault="00DB7A0C" w:rsidP="000B6AE9">
      <w:pPr>
        <w:rPr>
          <w:rFonts w:ascii="Times New Roman" w:hAnsi="Times New Roman" w:cs="Times New Roman"/>
          <w:b/>
        </w:rPr>
      </w:pPr>
    </w:p>
    <w:p w:rsidR="00585501" w:rsidRPr="0033304D" w:rsidRDefault="00585501" w:rsidP="000B6AE9">
      <w:pPr>
        <w:rPr>
          <w:rFonts w:ascii="Times New Roman" w:hAnsi="Times New Roman" w:cs="Times New Roman"/>
          <w:b/>
        </w:rPr>
      </w:pPr>
    </w:p>
    <w:tbl>
      <w:tblPr>
        <w:tblStyle w:val="TableGrid"/>
        <w:tblpPr w:leftFromText="180" w:rightFromText="180" w:vertAnchor="text" w:horzAnchor="margin" w:tblpY="139"/>
        <w:tblW w:w="0" w:type="auto"/>
        <w:tblLayout w:type="fixed"/>
        <w:tblLook w:val="04A0" w:firstRow="1" w:lastRow="0" w:firstColumn="1" w:lastColumn="0" w:noHBand="0" w:noVBand="1"/>
      </w:tblPr>
      <w:tblGrid>
        <w:gridCol w:w="2614"/>
        <w:gridCol w:w="2614"/>
        <w:gridCol w:w="2614"/>
        <w:gridCol w:w="2796"/>
        <w:gridCol w:w="2433"/>
      </w:tblGrid>
      <w:tr w:rsidR="00445DA2" w:rsidRPr="0033304D" w:rsidTr="00AE2D8B">
        <w:trPr>
          <w:trHeight w:val="1160"/>
        </w:trPr>
        <w:tc>
          <w:tcPr>
            <w:tcW w:w="2614" w:type="dxa"/>
          </w:tcPr>
          <w:p w:rsidR="00445DA2" w:rsidRPr="0033304D" w:rsidRDefault="00445DA2" w:rsidP="00445DA2">
            <w:pPr>
              <w:spacing w:after="200" w:line="276" w:lineRule="auto"/>
              <w:rPr>
                <w:rFonts w:ascii="Times New Roman" w:hAnsi="Times New Roman" w:cs="Times New Roman"/>
                <w:b/>
              </w:rPr>
            </w:pPr>
            <w:r w:rsidRPr="0033304D">
              <w:rPr>
                <w:rFonts w:ascii="Times New Roman" w:hAnsi="Times New Roman" w:cs="Times New Roman"/>
                <w:b/>
                <w:bCs/>
              </w:rPr>
              <w:t xml:space="preserve">National School Climate Standard </w:t>
            </w:r>
          </w:p>
        </w:tc>
        <w:tc>
          <w:tcPr>
            <w:tcW w:w="2614" w:type="dxa"/>
          </w:tcPr>
          <w:p w:rsidR="00445DA2" w:rsidRPr="0033304D" w:rsidRDefault="00445DA2" w:rsidP="00445DA2">
            <w:pPr>
              <w:spacing w:after="200" w:line="276" w:lineRule="auto"/>
              <w:rPr>
                <w:rFonts w:ascii="Times New Roman" w:hAnsi="Times New Roman" w:cs="Times New Roman"/>
                <w:b/>
              </w:rPr>
            </w:pPr>
            <w:r w:rsidRPr="0033304D">
              <w:rPr>
                <w:rFonts w:ascii="Times New Roman" w:hAnsi="Times New Roman" w:cs="Times New Roman"/>
                <w:b/>
                <w:bCs/>
              </w:rPr>
              <w:t xml:space="preserve">Current School Status (informed by data) To What Extent is This Evident? </w:t>
            </w:r>
          </w:p>
        </w:tc>
        <w:tc>
          <w:tcPr>
            <w:tcW w:w="2614" w:type="dxa"/>
          </w:tcPr>
          <w:p w:rsidR="00445DA2" w:rsidRPr="0033304D" w:rsidRDefault="00445DA2" w:rsidP="00445DA2">
            <w:pPr>
              <w:spacing w:after="200" w:line="276" w:lineRule="auto"/>
              <w:rPr>
                <w:rFonts w:ascii="Times New Roman" w:hAnsi="Times New Roman" w:cs="Times New Roman"/>
                <w:b/>
              </w:rPr>
            </w:pPr>
            <w:r w:rsidRPr="0033304D">
              <w:rPr>
                <w:rFonts w:ascii="Times New Roman" w:hAnsi="Times New Roman" w:cs="Times New Roman"/>
                <w:b/>
                <w:bCs/>
              </w:rPr>
              <w:t xml:space="preserve">Areas Identified as Needing Improvement with Action Steps </w:t>
            </w:r>
          </w:p>
        </w:tc>
        <w:tc>
          <w:tcPr>
            <w:tcW w:w="2796" w:type="dxa"/>
          </w:tcPr>
          <w:p w:rsidR="00445DA2" w:rsidRPr="0033304D" w:rsidRDefault="00445DA2" w:rsidP="00445DA2">
            <w:pPr>
              <w:spacing w:after="200" w:line="276" w:lineRule="auto"/>
              <w:rPr>
                <w:rFonts w:ascii="Times New Roman" w:hAnsi="Times New Roman" w:cs="Times New Roman"/>
                <w:b/>
              </w:rPr>
            </w:pPr>
            <w:r w:rsidRPr="0033304D">
              <w:rPr>
                <w:rFonts w:ascii="Times New Roman" w:hAnsi="Times New Roman" w:cs="Times New Roman"/>
                <w:b/>
                <w:bCs/>
              </w:rPr>
              <w:t xml:space="preserve">Measurement and Documentation Options for Determining Improvement </w:t>
            </w:r>
          </w:p>
        </w:tc>
        <w:tc>
          <w:tcPr>
            <w:tcW w:w="2433" w:type="dxa"/>
          </w:tcPr>
          <w:p w:rsidR="00445DA2" w:rsidRPr="0033304D" w:rsidRDefault="00445DA2" w:rsidP="00445DA2">
            <w:pPr>
              <w:spacing w:after="200" w:line="276" w:lineRule="auto"/>
              <w:rPr>
                <w:rFonts w:ascii="Times New Roman" w:hAnsi="Times New Roman" w:cs="Times New Roman"/>
                <w:b/>
              </w:rPr>
            </w:pPr>
            <w:r w:rsidRPr="0033304D">
              <w:rPr>
                <w:rFonts w:ascii="Times New Roman" w:hAnsi="Times New Roman" w:cs="Times New Roman"/>
                <w:b/>
                <w:bCs/>
              </w:rPr>
              <w:t xml:space="preserve">Time Line for Reaching Improvement Goals </w:t>
            </w:r>
          </w:p>
        </w:tc>
      </w:tr>
      <w:tr w:rsidR="00445DA2" w:rsidRPr="0033304D" w:rsidTr="00AE5EEA">
        <w:trPr>
          <w:trHeight w:val="2344"/>
        </w:trPr>
        <w:tc>
          <w:tcPr>
            <w:tcW w:w="2614" w:type="dxa"/>
          </w:tcPr>
          <w:p w:rsidR="00445DA2" w:rsidRPr="005A1D1C" w:rsidRDefault="00445DA2" w:rsidP="00445DA2">
            <w:pPr>
              <w:rPr>
                <w:rFonts w:ascii="Times New Roman" w:hAnsi="Times New Roman" w:cs="Times New Roman"/>
                <w:b/>
              </w:rPr>
            </w:pPr>
            <w:r w:rsidRPr="005A1D1C">
              <w:rPr>
                <w:rFonts w:ascii="Times New Roman" w:hAnsi="Times New Roman" w:cs="Times New Roman"/>
                <w:b/>
              </w:rPr>
              <w:t>Indicator 3.2</w:t>
            </w:r>
          </w:p>
          <w:p w:rsidR="00445DA2" w:rsidRPr="0033304D" w:rsidRDefault="00445DA2" w:rsidP="00445DA2">
            <w:pPr>
              <w:rPr>
                <w:rFonts w:ascii="Times New Roman" w:hAnsi="Times New Roman" w:cs="Times New Roman"/>
                <w:b/>
              </w:rPr>
            </w:pPr>
          </w:p>
          <w:p w:rsidR="00445DA2" w:rsidRDefault="00DB7A0C" w:rsidP="00445DA2">
            <w:pPr>
              <w:rPr>
                <w:rFonts w:ascii="Times New Roman" w:hAnsi="Times New Roman" w:cs="Times New Roman"/>
                <w:b/>
                <w:i/>
              </w:rPr>
            </w:pPr>
            <w:r w:rsidRPr="00DB7A0C">
              <w:rPr>
                <w:rFonts w:ascii="Times New Roman" w:hAnsi="Times New Roman" w:cs="Times New Roman"/>
                <w:b/>
                <w:i/>
              </w:rPr>
              <w:t xml:space="preserve">Teachers and school administrators design </w:t>
            </w:r>
            <w:r w:rsidR="00D62814">
              <w:rPr>
                <w:rFonts w:ascii="Times New Roman" w:hAnsi="Times New Roman" w:cs="Times New Roman"/>
                <w:b/>
                <w:i/>
                <w:noProof/>
              </w:rPr>
              <w:t>particular</w:t>
            </w:r>
            <w:r w:rsidRPr="00DB7A0C">
              <w:rPr>
                <w:rFonts w:ascii="Times New Roman" w:hAnsi="Times New Roman" w:cs="Times New Roman"/>
                <w:b/>
                <w:i/>
              </w:rPr>
              <w:t xml:space="preserve"> classroom and school-wide practices to address barriers to learning and teaching and </w:t>
            </w:r>
            <w:r w:rsidRPr="00D62814">
              <w:rPr>
                <w:rFonts w:ascii="Times New Roman" w:hAnsi="Times New Roman" w:cs="Times New Roman"/>
                <w:b/>
                <w:i/>
                <w:noProof/>
              </w:rPr>
              <w:t>re</w:t>
            </w:r>
            <w:r w:rsidR="00D62814">
              <w:rPr>
                <w:rFonts w:ascii="Times New Roman" w:hAnsi="Times New Roman" w:cs="Times New Roman"/>
                <w:b/>
                <w:i/>
                <w:noProof/>
              </w:rPr>
              <w:t>-</w:t>
            </w:r>
            <w:r w:rsidRPr="00D62814">
              <w:rPr>
                <w:rFonts w:ascii="Times New Roman" w:hAnsi="Times New Roman" w:cs="Times New Roman"/>
                <w:b/>
                <w:i/>
                <w:noProof/>
              </w:rPr>
              <w:t>engage</w:t>
            </w:r>
            <w:r w:rsidRPr="00DB7A0C">
              <w:rPr>
                <w:rFonts w:ascii="Times New Roman" w:hAnsi="Times New Roman" w:cs="Times New Roman"/>
                <w:b/>
                <w:i/>
              </w:rPr>
              <w:t xml:space="preserve"> those who have become disengaged.</w:t>
            </w:r>
          </w:p>
          <w:p w:rsidR="00DB7A0C" w:rsidRDefault="00DB7A0C" w:rsidP="00445DA2">
            <w:pPr>
              <w:rPr>
                <w:rFonts w:ascii="Times New Roman" w:hAnsi="Times New Roman" w:cs="Times New Roman"/>
                <w:b/>
                <w:i/>
              </w:rPr>
            </w:pPr>
          </w:p>
          <w:p w:rsidR="005A1D1C" w:rsidRPr="005A1D1C" w:rsidRDefault="005A1D1C" w:rsidP="00445DA2">
            <w:pPr>
              <w:rPr>
                <w:rFonts w:ascii="Times New Roman" w:hAnsi="Times New Roman" w:cs="Times New Roman"/>
                <w:b/>
                <w:i/>
              </w:rPr>
            </w:pPr>
            <w:r>
              <w:rPr>
                <w:rFonts w:ascii="Times New Roman" w:hAnsi="Times New Roman" w:cs="Times New Roman"/>
                <w:b/>
                <w:i/>
              </w:rPr>
              <w:t>And</w:t>
            </w:r>
          </w:p>
          <w:p w:rsidR="005A1D1C" w:rsidRDefault="005A1D1C" w:rsidP="00445DA2">
            <w:pPr>
              <w:rPr>
                <w:rFonts w:ascii="Times New Roman" w:hAnsi="Times New Roman" w:cs="Times New Roman"/>
                <w:b/>
              </w:rPr>
            </w:pPr>
          </w:p>
          <w:p w:rsidR="00DB7A0C" w:rsidRPr="005A1D1C" w:rsidRDefault="005A1D1C" w:rsidP="00445DA2">
            <w:pPr>
              <w:rPr>
                <w:rFonts w:ascii="Times New Roman" w:hAnsi="Times New Roman" w:cs="Times New Roman"/>
                <w:b/>
              </w:rPr>
            </w:pPr>
            <w:r>
              <w:rPr>
                <w:rFonts w:ascii="Times New Roman" w:hAnsi="Times New Roman" w:cs="Times New Roman"/>
                <w:b/>
              </w:rPr>
              <w:t>Indicator3.3</w:t>
            </w:r>
          </w:p>
          <w:p w:rsidR="00DB7A0C" w:rsidRDefault="00DB7A0C" w:rsidP="00445DA2">
            <w:pPr>
              <w:rPr>
                <w:rFonts w:ascii="Times New Roman" w:hAnsi="Times New Roman" w:cs="Times New Roman"/>
                <w:b/>
                <w:i/>
              </w:rPr>
            </w:pPr>
          </w:p>
          <w:p w:rsidR="00DB7A0C" w:rsidRDefault="00DB7A0C" w:rsidP="00445DA2">
            <w:pPr>
              <w:rPr>
                <w:rFonts w:ascii="Times New Roman" w:hAnsi="Times New Roman" w:cs="Times New Roman"/>
                <w:b/>
                <w:i/>
              </w:rPr>
            </w:pPr>
            <w:r>
              <w:rPr>
                <w:rFonts w:ascii="Times New Roman" w:hAnsi="Times New Roman" w:cs="Times New Roman"/>
                <w:b/>
                <w:i/>
              </w:rPr>
              <w:t xml:space="preserve">School </w:t>
            </w:r>
            <w:r w:rsidR="0068796A">
              <w:rPr>
                <w:rFonts w:ascii="Times New Roman" w:hAnsi="Times New Roman" w:cs="Times New Roman"/>
                <w:b/>
                <w:i/>
              </w:rPr>
              <w:t xml:space="preserve">leaders develop and sustain a comprehensive system of learning supports by ensuring an appropriate operational infrastructure that incorporates capacity building </w:t>
            </w:r>
            <w:r w:rsidR="00D24CC5">
              <w:rPr>
                <w:rFonts w:ascii="Times New Roman" w:hAnsi="Times New Roman" w:cs="Times New Roman"/>
                <w:b/>
                <w:i/>
              </w:rPr>
              <w:t>mechanisms</w:t>
            </w:r>
            <w:r w:rsidR="0068796A">
              <w:rPr>
                <w:rFonts w:ascii="Times New Roman" w:hAnsi="Times New Roman" w:cs="Times New Roman"/>
                <w:b/>
                <w:i/>
              </w:rPr>
              <w:t>.</w:t>
            </w:r>
          </w:p>
          <w:p w:rsidR="00DB7A0C" w:rsidRPr="00DB7A0C" w:rsidRDefault="00DB7A0C" w:rsidP="00445DA2">
            <w:pPr>
              <w:rPr>
                <w:rFonts w:ascii="Times New Roman" w:hAnsi="Times New Roman" w:cs="Times New Roman"/>
                <w:b/>
                <w:i/>
              </w:rPr>
            </w:pPr>
          </w:p>
          <w:p w:rsidR="00445DA2" w:rsidRPr="0033304D" w:rsidRDefault="00445DA2" w:rsidP="00445DA2">
            <w:pPr>
              <w:rPr>
                <w:rFonts w:ascii="Times New Roman" w:hAnsi="Times New Roman" w:cs="Times New Roman"/>
                <w:b/>
              </w:rPr>
            </w:pPr>
          </w:p>
          <w:p w:rsidR="00445DA2" w:rsidRPr="0033304D" w:rsidRDefault="00445DA2" w:rsidP="00445DA2">
            <w:pPr>
              <w:rPr>
                <w:rFonts w:ascii="Times New Roman" w:hAnsi="Times New Roman" w:cs="Times New Roman"/>
                <w:b/>
              </w:rPr>
            </w:pPr>
          </w:p>
          <w:p w:rsidR="00445DA2" w:rsidRPr="0033304D" w:rsidRDefault="00445DA2" w:rsidP="00445DA2">
            <w:pPr>
              <w:rPr>
                <w:rFonts w:ascii="Times New Roman" w:hAnsi="Times New Roman" w:cs="Times New Roman"/>
                <w:b/>
              </w:rPr>
            </w:pPr>
          </w:p>
          <w:p w:rsidR="00445DA2" w:rsidRPr="0033304D" w:rsidRDefault="00445DA2" w:rsidP="00445DA2">
            <w:pPr>
              <w:spacing w:after="200" w:line="276" w:lineRule="auto"/>
              <w:rPr>
                <w:rFonts w:ascii="Times New Roman" w:hAnsi="Times New Roman" w:cs="Times New Roman"/>
                <w:b/>
              </w:rPr>
            </w:pPr>
          </w:p>
        </w:tc>
        <w:tc>
          <w:tcPr>
            <w:tcW w:w="2614" w:type="dxa"/>
          </w:tcPr>
          <w:p w:rsidR="0068796A" w:rsidRDefault="0068796A" w:rsidP="00445DA2">
            <w:pPr>
              <w:rPr>
                <w:rFonts w:ascii="Times New Roman" w:hAnsi="Times New Roman" w:cs="Times New Roman"/>
              </w:rPr>
            </w:pPr>
            <w:r>
              <w:rPr>
                <w:rFonts w:ascii="Times New Roman" w:hAnsi="Times New Roman" w:cs="Times New Roman"/>
              </w:rPr>
              <w:t>Disengaged students will receive support through the following:</w:t>
            </w:r>
          </w:p>
          <w:p w:rsidR="0068796A" w:rsidRDefault="0068796A" w:rsidP="00445DA2">
            <w:pPr>
              <w:rPr>
                <w:rFonts w:ascii="Times New Roman" w:hAnsi="Times New Roman" w:cs="Times New Roman"/>
              </w:rPr>
            </w:pPr>
          </w:p>
          <w:p w:rsidR="0068796A" w:rsidRPr="0068796A" w:rsidRDefault="00445DA2" w:rsidP="0068796A">
            <w:pPr>
              <w:pStyle w:val="ListParagraph"/>
              <w:numPr>
                <w:ilvl w:val="0"/>
                <w:numId w:val="13"/>
              </w:numPr>
              <w:rPr>
                <w:rFonts w:ascii="Times New Roman" w:hAnsi="Times New Roman" w:cs="Times New Roman"/>
              </w:rPr>
            </w:pPr>
            <w:r w:rsidRPr="0068796A">
              <w:rPr>
                <w:rFonts w:ascii="Times New Roman" w:hAnsi="Times New Roman" w:cs="Times New Roman"/>
              </w:rPr>
              <w:t xml:space="preserve">Social Work </w:t>
            </w:r>
            <w:r w:rsidR="0068796A" w:rsidRPr="0068796A">
              <w:rPr>
                <w:rFonts w:ascii="Times New Roman" w:hAnsi="Times New Roman" w:cs="Times New Roman"/>
              </w:rPr>
              <w:t>Counseling</w:t>
            </w:r>
          </w:p>
          <w:p w:rsidR="00F54B35" w:rsidRDefault="0068796A" w:rsidP="0068796A">
            <w:pPr>
              <w:pStyle w:val="ListParagraph"/>
              <w:numPr>
                <w:ilvl w:val="0"/>
                <w:numId w:val="13"/>
              </w:numPr>
              <w:rPr>
                <w:rFonts w:ascii="Times New Roman" w:hAnsi="Times New Roman" w:cs="Times New Roman"/>
              </w:rPr>
            </w:pPr>
            <w:r>
              <w:rPr>
                <w:rFonts w:ascii="Times New Roman" w:hAnsi="Times New Roman" w:cs="Times New Roman"/>
              </w:rPr>
              <w:t xml:space="preserve">Tiered support through </w:t>
            </w:r>
            <w:r w:rsidR="00F54B35" w:rsidRPr="0068796A">
              <w:rPr>
                <w:rFonts w:ascii="Times New Roman" w:hAnsi="Times New Roman" w:cs="Times New Roman"/>
              </w:rPr>
              <w:t>SRBI</w:t>
            </w:r>
          </w:p>
          <w:p w:rsidR="0068796A" w:rsidRPr="0068796A" w:rsidRDefault="0068796A" w:rsidP="0068796A">
            <w:pPr>
              <w:pStyle w:val="ListParagraph"/>
              <w:numPr>
                <w:ilvl w:val="0"/>
                <w:numId w:val="13"/>
              </w:numPr>
              <w:rPr>
                <w:rFonts w:ascii="Times New Roman" w:hAnsi="Times New Roman" w:cs="Times New Roman"/>
              </w:rPr>
            </w:pPr>
            <w:r>
              <w:rPr>
                <w:rFonts w:ascii="Times New Roman" w:hAnsi="Times New Roman" w:cs="Times New Roman"/>
              </w:rPr>
              <w:t>Strategies from PBIS, RULER and Restorative Practices</w:t>
            </w:r>
          </w:p>
          <w:p w:rsidR="0068796A" w:rsidRDefault="00F54B35" w:rsidP="0068796A">
            <w:pPr>
              <w:pStyle w:val="ListParagraph"/>
              <w:numPr>
                <w:ilvl w:val="0"/>
                <w:numId w:val="13"/>
              </w:numPr>
              <w:rPr>
                <w:rFonts w:ascii="Times New Roman" w:hAnsi="Times New Roman" w:cs="Times New Roman"/>
              </w:rPr>
            </w:pPr>
            <w:r w:rsidRPr="0068796A">
              <w:rPr>
                <w:rFonts w:ascii="Times New Roman" w:hAnsi="Times New Roman" w:cs="Times New Roman"/>
              </w:rPr>
              <w:t>504</w:t>
            </w:r>
            <w:r w:rsidR="0068796A">
              <w:rPr>
                <w:rFonts w:ascii="Times New Roman" w:hAnsi="Times New Roman" w:cs="Times New Roman"/>
              </w:rPr>
              <w:t>/PPT process</w:t>
            </w:r>
          </w:p>
          <w:p w:rsidR="0068796A" w:rsidRDefault="00445DA2" w:rsidP="0068796A">
            <w:pPr>
              <w:pStyle w:val="ListParagraph"/>
              <w:numPr>
                <w:ilvl w:val="0"/>
                <w:numId w:val="13"/>
              </w:numPr>
              <w:rPr>
                <w:rFonts w:ascii="Times New Roman" w:hAnsi="Times New Roman" w:cs="Times New Roman"/>
              </w:rPr>
            </w:pPr>
            <w:r w:rsidRPr="0068796A">
              <w:rPr>
                <w:rFonts w:ascii="Times New Roman" w:hAnsi="Times New Roman" w:cs="Times New Roman"/>
              </w:rPr>
              <w:t>Universal Be</w:t>
            </w:r>
            <w:r w:rsidR="0068796A">
              <w:rPr>
                <w:rFonts w:ascii="Times New Roman" w:hAnsi="Times New Roman" w:cs="Times New Roman"/>
              </w:rPr>
              <w:t>havior Expectations</w:t>
            </w:r>
          </w:p>
          <w:p w:rsidR="0068796A" w:rsidRDefault="0068796A" w:rsidP="0068796A">
            <w:pPr>
              <w:pStyle w:val="ListParagraph"/>
              <w:numPr>
                <w:ilvl w:val="0"/>
                <w:numId w:val="13"/>
              </w:numPr>
              <w:rPr>
                <w:rFonts w:ascii="Times New Roman" w:hAnsi="Times New Roman" w:cs="Times New Roman"/>
              </w:rPr>
            </w:pPr>
            <w:r>
              <w:rPr>
                <w:rFonts w:ascii="Times New Roman" w:hAnsi="Times New Roman" w:cs="Times New Roman"/>
              </w:rPr>
              <w:t>Professional development on effective classroom management strategies</w:t>
            </w:r>
          </w:p>
          <w:p w:rsidR="0068796A" w:rsidRDefault="0068796A" w:rsidP="0068796A">
            <w:pPr>
              <w:pStyle w:val="ListParagraph"/>
              <w:numPr>
                <w:ilvl w:val="0"/>
                <w:numId w:val="13"/>
              </w:numPr>
              <w:rPr>
                <w:rFonts w:ascii="Times New Roman" w:hAnsi="Times New Roman" w:cs="Times New Roman"/>
              </w:rPr>
            </w:pPr>
            <w:r>
              <w:rPr>
                <w:rFonts w:ascii="Times New Roman" w:hAnsi="Times New Roman" w:cs="Times New Roman"/>
              </w:rPr>
              <w:t>School-wide celebrations</w:t>
            </w:r>
          </w:p>
          <w:p w:rsidR="00445DA2" w:rsidRPr="0033304D" w:rsidRDefault="00445DA2" w:rsidP="00445DA2">
            <w:pPr>
              <w:spacing w:after="200" w:line="276" w:lineRule="auto"/>
              <w:rPr>
                <w:rFonts w:ascii="Times New Roman" w:hAnsi="Times New Roman" w:cs="Times New Roman"/>
              </w:rPr>
            </w:pPr>
          </w:p>
          <w:p w:rsidR="00445DA2" w:rsidRPr="0033304D" w:rsidRDefault="00445DA2" w:rsidP="00051F22">
            <w:pPr>
              <w:spacing w:after="200" w:line="276" w:lineRule="auto"/>
              <w:rPr>
                <w:rFonts w:ascii="Times New Roman" w:hAnsi="Times New Roman" w:cs="Times New Roman"/>
              </w:rPr>
            </w:pPr>
          </w:p>
        </w:tc>
        <w:tc>
          <w:tcPr>
            <w:tcW w:w="2614" w:type="dxa"/>
          </w:tcPr>
          <w:p w:rsidR="00445DA2" w:rsidRPr="0033304D" w:rsidRDefault="0068796A" w:rsidP="00445DA2">
            <w:pPr>
              <w:rPr>
                <w:rFonts w:ascii="Times New Roman" w:hAnsi="Times New Roman" w:cs="Times New Roman"/>
              </w:rPr>
            </w:pPr>
            <w:r>
              <w:rPr>
                <w:rFonts w:ascii="Times New Roman" w:hAnsi="Times New Roman" w:cs="Times New Roman"/>
              </w:rPr>
              <w:t>To continue to monitor the effectiveness of the support as it relates to school climate</w:t>
            </w:r>
          </w:p>
          <w:p w:rsidR="00445DA2" w:rsidRPr="0033304D" w:rsidRDefault="00445DA2" w:rsidP="00445DA2">
            <w:pPr>
              <w:rPr>
                <w:rFonts w:ascii="Times New Roman" w:hAnsi="Times New Roman" w:cs="Times New Roman"/>
              </w:rPr>
            </w:pPr>
          </w:p>
          <w:p w:rsidR="00445DA2" w:rsidRPr="0033304D" w:rsidRDefault="00445DA2" w:rsidP="00445DA2">
            <w:pPr>
              <w:rPr>
                <w:rFonts w:ascii="Times New Roman" w:hAnsi="Times New Roman" w:cs="Times New Roman"/>
              </w:rPr>
            </w:pPr>
            <w:r w:rsidRPr="0033304D">
              <w:rPr>
                <w:rFonts w:ascii="Times New Roman" w:hAnsi="Times New Roman" w:cs="Times New Roman"/>
              </w:rPr>
              <w:t>Increase staff/parent communication</w:t>
            </w:r>
          </w:p>
          <w:p w:rsidR="00445DA2" w:rsidRPr="0033304D" w:rsidRDefault="00445DA2" w:rsidP="00445DA2">
            <w:pPr>
              <w:spacing w:after="200" w:line="276" w:lineRule="auto"/>
              <w:rPr>
                <w:rFonts w:ascii="Times New Roman" w:hAnsi="Times New Roman" w:cs="Times New Roman"/>
              </w:rPr>
            </w:pPr>
          </w:p>
        </w:tc>
        <w:tc>
          <w:tcPr>
            <w:tcW w:w="2796" w:type="dxa"/>
          </w:tcPr>
          <w:p w:rsidR="0068796A" w:rsidRPr="0033304D" w:rsidRDefault="0068796A" w:rsidP="00445DA2">
            <w:pPr>
              <w:rPr>
                <w:rFonts w:ascii="Times New Roman" w:hAnsi="Times New Roman" w:cs="Times New Roman"/>
              </w:rPr>
            </w:pPr>
            <w:r>
              <w:rPr>
                <w:rFonts w:ascii="Times New Roman" w:hAnsi="Times New Roman" w:cs="Times New Roman"/>
              </w:rPr>
              <w:t xml:space="preserve">Utilize </w:t>
            </w:r>
            <w:r w:rsidR="00AE2D8B">
              <w:rPr>
                <w:rFonts w:ascii="Times New Roman" w:hAnsi="Times New Roman" w:cs="Times New Roman"/>
              </w:rPr>
              <w:t xml:space="preserve">SRBI and </w:t>
            </w:r>
            <w:r>
              <w:rPr>
                <w:rFonts w:ascii="Times New Roman" w:hAnsi="Times New Roman" w:cs="Times New Roman"/>
              </w:rPr>
              <w:t>data team meeting</w:t>
            </w:r>
            <w:r w:rsidR="00AE2D8B">
              <w:rPr>
                <w:rFonts w:ascii="Times New Roman" w:hAnsi="Times New Roman" w:cs="Times New Roman"/>
              </w:rPr>
              <w:t>s</w:t>
            </w:r>
            <w:r>
              <w:rPr>
                <w:rFonts w:ascii="Times New Roman" w:hAnsi="Times New Roman" w:cs="Times New Roman"/>
              </w:rPr>
              <w:t xml:space="preserve"> to analyze data as it relates to school climate and </w:t>
            </w:r>
            <w:r w:rsidR="00AE2D8B">
              <w:rPr>
                <w:rFonts w:ascii="Times New Roman" w:hAnsi="Times New Roman" w:cs="Times New Roman"/>
              </w:rPr>
              <w:t>the use of effective</w:t>
            </w:r>
            <w:r>
              <w:rPr>
                <w:rFonts w:ascii="Times New Roman" w:hAnsi="Times New Roman" w:cs="Times New Roman"/>
              </w:rPr>
              <w:t xml:space="preserve"> strategies</w:t>
            </w:r>
          </w:p>
          <w:p w:rsidR="00445DA2" w:rsidRPr="0033304D" w:rsidRDefault="00445DA2" w:rsidP="00445DA2">
            <w:pPr>
              <w:rPr>
                <w:rFonts w:ascii="Times New Roman" w:hAnsi="Times New Roman" w:cs="Times New Roman"/>
              </w:rPr>
            </w:pPr>
          </w:p>
          <w:p w:rsidR="0068796A" w:rsidRDefault="0068796A" w:rsidP="00445DA2">
            <w:pPr>
              <w:rPr>
                <w:rFonts w:ascii="Times New Roman" w:hAnsi="Times New Roman" w:cs="Times New Roman"/>
              </w:rPr>
            </w:pPr>
            <w:r>
              <w:rPr>
                <w:rFonts w:ascii="Times New Roman" w:hAnsi="Times New Roman" w:cs="Times New Roman"/>
              </w:rPr>
              <w:t>Use morning announcement</w:t>
            </w:r>
            <w:r w:rsidR="00AE2D8B">
              <w:rPr>
                <w:rFonts w:ascii="Times New Roman" w:hAnsi="Times New Roman" w:cs="Times New Roman"/>
              </w:rPr>
              <w:t>s</w:t>
            </w:r>
            <w:r>
              <w:rPr>
                <w:rFonts w:ascii="Times New Roman" w:hAnsi="Times New Roman" w:cs="Times New Roman"/>
              </w:rPr>
              <w:t xml:space="preserve"> as a mean to promote a positive school climate and communicate </w:t>
            </w:r>
            <w:r w:rsidR="00AE2D8B">
              <w:rPr>
                <w:rFonts w:ascii="Times New Roman" w:hAnsi="Times New Roman" w:cs="Times New Roman"/>
              </w:rPr>
              <w:t xml:space="preserve">school-wide </w:t>
            </w:r>
            <w:r>
              <w:rPr>
                <w:rFonts w:ascii="Times New Roman" w:hAnsi="Times New Roman" w:cs="Times New Roman"/>
              </w:rPr>
              <w:t>expectations</w:t>
            </w:r>
          </w:p>
          <w:p w:rsidR="00445DA2" w:rsidRPr="0033304D" w:rsidRDefault="00445DA2" w:rsidP="00445DA2">
            <w:pPr>
              <w:rPr>
                <w:rFonts w:ascii="Times New Roman" w:hAnsi="Times New Roman" w:cs="Times New Roman"/>
              </w:rPr>
            </w:pPr>
          </w:p>
          <w:p w:rsidR="0068796A" w:rsidRDefault="0068796A" w:rsidP="00445DA2">
            <w:pPr>
              <w:rPr>
                <w:rFonts w:ascii="Times New Roman" w:hAnsi="Times New Roman" w:cs="Times New Roman"/>
              </w:rPr>
            </w:pPr>
            <w:r>
              <w:rPr>
                <w:rFonts w:ascii="Times New Roman" w:hAnsi="Times New Roman" w:cs="Times New Roman"/>
              </w:rPr>
              <w:t>Use various opportunity to communicate expectations, i.e.</w:t>
            </w:r>
          </w:p>
          <w:p w:rsidR="00445DA2" w:rsidRPr="0068796A" w:rsidRDefault="00445DA2" w:rsidP="0068796A">
            <w:pPr>
              <w:pStyle w:val="ListParagraph"/>
              <w:numPr>
                <w:ilvl w:val="0"/>
                <w:numId w:val="14"/>
              </w:numPr>
              <w:rPr>
                <w:rFonts w:ascii="Times New Roman" w:hAnsi="Times New Roman" w:cs="Times New Roman"/>
              </w:rPr>
            </w:pPr>
            <w:r w:rsidRPr="0068796A">
              <w:rPr>
                <w:rFonts w:ascii="Times New Roman" w:hAnsi="Times New Roman" w:cs="Times New Roman"/>
              </w:rPr>
              <w:t>Open House</w:t>
            </w:r>
          </w:p>
          <w:p w:rsidR="00445DA2" w:rsidRPr="0068796A" w:rsidRDefault="00F54B35" w:rsidP="0068796A">
            <w:pPr>
              <w:pStyle w:val="ListParagraph"/>
              <w:numPr>
                <w:ilvl w:val="0"/>
                <w:numId w:val="14"/>
              </w:numPr>
              <w:rPr>
                <w:rFonts w:ascii="Times New Roman" w:hAnsi="Times New Roman" w:cs="Times New Roman"/>
              </w:rPr>
            </w:pPr>
            <w:r w:rsidRPr="0068796A">
              <w:rPr>
                <w:rFonts w:ascii="Times New Roman" w:hAnsi="Times New Roman" w:cs="Times New Roman"/>
              </w:rPr>
              <w:t>Bridgeport Website</w:t>
            </w:r>
          </w:p>
          <w:p w:rsidR="00445DA2" w:rsidRPr="0068796A" w:rsidRDefault="00445DA2" w:rsidP="0068796A">
            <w:pPr>
              <w:pStyle w:val="ListParagraph"/>
              <w:numPr>
                <w:ilvl w:val="0"/>
                <w:numId w:val="14"/>
              </w:numPr>
              <w:rPr>
                <w:rFonts w:ascii="Times New Roman" w:hAnsi="Times New Roman" w:cs="Times New Roman"/>
              </w:rPr>
            </w:pPr>
            <w:r w:rsidRPr="0068796A">
              <w:rPr>
                <w:rFonts w:ascii="Times New Roman" w:hAnsi="Times New Roman" w:cs="Times New Roman"/>
              </w:rPr>
              <w:t>Parent Conferences</w:t>
            </w:r>
          </w:p>
          <w:p w:rsidR="00445DA2" w:rsidRPr="0068796A" w:rsidRDefault="00445DA2" w:rsidP="0068796A">
            <w:pPr>
              <w:pStyle w:val="ListParagraph"/>
              <w:numPr>
                <w:ilvl w:val="0"/>
                <w:numId w:val="14"/>
              </w:numPr>
              <w:rPr>
                <w:rFonts w:ascii="Times New Roman" w:hAnsi="Times New Roman" w:cs="Times New Roman"/>
              </w:rPr>
            </w:pPr>
            <w:r w:rsidRPr="0068796A">
              <w:rPr>
                <w:rFonts w:ascii="Times New Roman" w:hAnsi="Times New Roman" w:cs="Times New Roman"/>
              </w:rPr>
              <w:t>Phone Conferences</w:t>
            </w:r>
          </w:p>
          <w:p w:rsidR="00445DA2" w:rsidRPr="0068796A" w:rsidRDefault="00445DA2" w:rsidP="0068796A">
            <w:pPr>
              <w:pStyle w:val="ListParagraph"/>
              <w:numPr>
                <w:ilvl w:val="0"/>
                <w:numId w:val="14"/>
              </w:numPr>
              <w:rPr>
                <w:rFonts w:ascii="Times New Roman" w:hAnsi="Times New Roman" w:cs="Times New Roman"/>
              </w:rPr>
            </w:pPr>
            <w:r w:rsidRPr="0068796A">
              <w:rPr>
                <w:rFonts w:ascii="Times New Roman" w:hAnsi="Times New Roman" w:cs="Times New Roman"/>
              </w:rPr>
              <w:t>PPT Process</w:t>
            </w:r>
          </w:p>
          <w:p w:rsidR="00445DA2" w:rsidRPr="0068796A" w:rsidRDefault="00445DA2" w:rsidP="0068796A">
            <w:pPr>
              <w:pStyle w:val="ListParagraph"/>
              <w:numPr>
                <w:ilvl w:val="0"/>
                <w:numId w:val="14"/>
              </w:numPr>
              <w:rPr>
                <w:rFonts w:ascii="Times New Roman" w:hAnsi="Times New Roman" w:cs="Times New Roman"/>
              </w:rPr>
            </w:pPr>
            <w:r w:rsidRPr="0068796A">
              <w:rPr>
                <w:rFonts w:ascii="Times New Roman" w:hAnsi="Times New Roman" w:cs="Times New Roman"/>
              </w:rPr>
              <w:t>Parent/Team Meeting</w:t>
            </w:r>
            <w:r w:rsidR="0068796A">
              <w:rPr>
                <w:rFonts w:ascii="Times New Roman" w:hAnsi="Times New Roman" w:cs="Times New Roman"/>
              </w:rPr>
              <w:t>s</w:t>
            </w:r>
          </w:p>
          <w:p w:rsidR="00051F22" w:rsidRPr="0068796A" w:rsidRDefault="00445DA2" w:rsidP="0068796A">
            <w:pPr>
              <w:pStyle w:val="ListParagraph"/>
              <w:numPr>
                <w:ilvl w:val="0"/>
                <w:numId w:val="14"/>
              </w:numPr>
              <w:rPr>
                <w:rFonts w:ascii="Times New Roman" w:hAnsi="Times New Roman" w:cs="Times New Roman"/>
              </w:rPr>
            </w:pPr>
            <w:r w:rsidRPr="0068796A">
              <w:rPr>
                <w:rFonts w:ascii="Times New Roman" w:hAnsi="Times New Roman" w:cs="Times New Roman"/>
              </w:rPr>
              <w:t>Principal</w:t>
            </w:r>
            <w:r w:rsidR="00051F22" w:rsidRPr="0068796A">
              <w:rPr>
                <w:rFonts w:ascii="Times New Roman" w:hAnsi="Times New Roman" w:cs="Times New Roman"/>
              </w:rPr>
              <w:t>:</w:t>
            </w:r>
            <w:r w:rsidR="000060B0" w:rsidRPr="0068796A">
              <w:rPr>
                <w:rFonts w:ascii="Times New Roman" w:hAnsi="Times New Roman" w:cs="Times New Roman"/>
              </w:rPr>
              <w:t xml:space="preserve"> </w:t>
            </w:r>
            <w:r w:rsidRPr="0068796A">
              <w:rPr>
                <w:rFonts w:ascii="Times New Roman" w:hAnsi="Times New Roman" w:cs="Times New Roman"/>
              </w:rPr>
              <w:t xml:space="preserve">Classroom </w:t>
            </w:r>
            <w:r w:rsidR="00051F22" w:rsidRPr="0068796A">
              <w:rPr>
                <w:rFonts w:ascii="Times New Roman" w:hAnsi="Times New Roman" w:cs="Times New Roman"/>
              </w:rPr>
              <w:t>Observations</w:t>
            </w:r>
          </w:p>
          <w:p w:rsidR="00445DA2" w:rsidRPr="0068796A" w:rsidRDefault="00051F22" w:rsidP="0068796A">
            <w:pPr>
              <w:pStyle w:val="ListParagraph"/>
              <w:numPr>
                <w:ilvl w:val="0"/>
                <w:numId w:val="14"/>
              </w:numPr>
              <w:rPr>
                <w:rFonts w:ascii="Times New Roman" w:hAnsi="Times New Roman" w:cs="Times New Roman"/>
              </w:rPr>
            </w:pPr>
            <w:r w:rsidRPr="0068796A">
              <w:rPr>
                <w:rFonts w:ascii="Times New Roman" w:hAnsi="Times New Roman" w:cs="Times New Roman"/>
              </w:rPr>
              <w:t xml:space="preserve">Monthly </w:t>
            </w:r>
            <w:r w:rsidR="00445DA2" w:rsidRPr="0068796A">
              <w:rPr>
                <w:rFonts w:ascii="Times New Roman" w:hAnsi="Times New Roman" w:cs="Times New Roman"/>
              </w:rPr>
              <w:t>Newsletters</w:t>
            </w:r>
          </w:p>
          <w:p w:rsidR="00445DA2" w:rsidRPr="0068796A" w:rsidRDefault="00051F22" w:rsidP="0068796A">
            <w:pPr>
              <w:pStyle w:val="ListParagraph"/>
              <w:numPr>
                <w:ilvl w:val="0"/>
                <w:numId w:val="14"/>
              </w:numPr>
              <w:rPr>
                <w:rFonts w:ascii="Times New Roman" w:hAnsi="Times New Roman" w:cs="Times New Roman"/>
              </w:rPr>
            </w:pPr>
            <w:r w:rsidRPr="0068796A">
              <w:rPr>
                <w:rFonts w:ascii="Times New Roman" w:hAnsi="Times New Roman" w:cs="Times New Roman"/>
              </w:rPr>
              <w:t>Phone</w:t>
            </w:r>
            <w:r w:rsidR="00445DA2" w:rsidRPr="0068796A">
              <w:rPr>
                <w:rFonts w:ascii="Times New Roman" w:hAnsi="Times New Roman" w:cs="Times New Roman"/>
              </w:rPr>
              <w:t xml:space="preserve"> Blasts </w:t>
            </w:r>
          </w:p>
        </w:tc>
        <w:tc>
          <w:tcPr>
            <w:tcW w:w="2433" w:type="dxa"/>
          </w:tcPr>
          <w:p w:rsidR="00051F22" w:rsidRPr="0033304D" w:rsidRDefault="00051F22" w:rsidP="00051F22">
            <w:pPr>
              <w:pStyle w:val="Default"/>
              <w:rPr>
                <w:sz w:val="23"/>
                <w:szCs w:val="23"/>
              </w:rPr>
            </w:pPr>
            <w:r>
              <w:rPr>
                <w:sz w:val="23"/>
                <w:szCs w:val="23"/>
              </w:rPr>
              <w:t xml:space="preserve">August 2013-Ongoing </w:t>
            </w:r>
          </w:p>
          <w:p w:rsidR="00445DA2" w:rsidRPr="0033304D" w:rsidRDefault="00445DA2" w:rsidP="00445DA2">
            <w:pPr>
              <w:rPr>
                <w:rFonts w:ascii="Times New Roman" w:hAnsi="Times New Roman" w:cs="Times New Roman"/>
              </w:rPr>
            </w:pPr>
          </w:p>
        </w:tc>
      </w:tr>
    </w:tbl>
    <w:tbl>
      <w:tblPr>
        <w:tblStyle w:val="TableGrid"/>
        <w:tblW w:w="0" w:type="auto"/>
        <w:tblLook w:val="0000" w:firstRow="0" w:lastRow="0" w:firstColumn="0" w:lastColumn="0" w:noHBand="0" w:noVBand="0"/>
      </w:tblPr>
      <w:tblGrid>
        <w:gridCol w:w="2509"/>
        <w:gridCol w:w="2781"/>
        <w:gridCol w:w="2484"/>
        <w:gridCol w:w="2594"/>
        <w:gridCol w:w="2582"/>
      </w:tblGrid>
      <w:tr w:rsidR="00931B5D" w:rsidTr="005A1D1C">
        <w:trPr>
          <w:trHeight w:val="1790"/>
        </w:trPr>
        <w:tc>
          <w:tcPr>
            <w:tcW w:w="13071" w:type="dxa"/>
            <w:gridSpan w:val="5"/>
          </w:tcPr>
          <w:p w:rsidR="00AE2D8B" w:rsidRPr="00CF587A" w:rsidRDefault="00AE2D8B" w:rsidP="00931B5D">
            <w:pPr>
              <w:spacing w:after="200" w:line="276" w:lineRule="auto"/>
              <w:ind w:left="108"/>
              <w:jc w:val="center"/>
              <w:rPr>
                <w:rFonts w:ascii="Times New Roman" w:hAnsi="Times New Roman" w:cs="Times New Roman"/>
                <w:b/>
                <w:color w:val="7030A0"/>
                <w:sz w:val="28"/>
                <w:szCs w:val="28"/>
              </w:rPr>
            </w:pPr>
            <w:r w:rsidRPr="00CF587A">
              <w:rPr>
                <w:rFonts w:ascii="Times New Roman" w:hAnsi="Times New Roman" w:cs="Times New Roman"/>
                <w:b/>
                <w:color w:val="7030A0"/>
                <w:sz w:val="28"/>
                <w:szCs w:val="28"/>
              </w:rPr>
              <w:lastRenderedPageBreak/>
              <w:t>National School Climate Standard #4</w:t>
            </w:r>
          </w:p>
          <w:p w:rsidR="00931B5D" w:rsidRPr="005A1D1C" w:rsidRDefault="00931B5D" w:rsidP="005A1D1C">
            <w:pPr>
              <w:spacing w:after="200" w:line="276" w:lineRule="auto"/>
              <w:ind w:left="108"/>
              <w:jc w:val="center"/>
              <w:rPr>
                <w:rFonts w:ascii="Times New Roman" w:hAnsi="Times New Roman" w:cs="Times New Roman"/>
                <w:b/>
                <w:sz w:val="28"/>
                <w:szCs w:val="28"/>
              </w:rPr>
            </w:pPr>
            <w:r w:rsidRPr="00931B5D">
              <w:rPr>
                <w:rFonts w:ascii="Times New Roman" w:hAnsi="Times New Roman" w:cs="Times New Roman"/>
                <w:b/>
                <w:sz w:val="28"/>
                <w:szCs w:val="28"/>
              </w:rPr>
              <w:t>The school community creates an environment where all members are welcomed, supported, and feel safe in school: socially, emotionally, intellectually and physically</w:t>
            </w:r>
            <w:r w:rsidR="004954C2">
              <w:rPr>
                <w:rFonts w:ascii="Times New Roman" w:hAnsi="Times New Roman" w:cs="Times New Roman"/>
                <w:b/>
                <w:sz w:val="28"/>
                <w:szCs w:val="28"/>
              </w:rPr>
              <w:t>.</w:t>
            </w:r>
          </w:p>
        </w:tc>
      </w:tr>
      <w:tr w:rsidR="00585501" w:rsidRPr="0033304D" w:rsidTr="007B109E">
        <w:tblPrEx>
          <w:tblLook w:val="04A0" w:firstRow="1" w:lastRow="0" w:firstColumn="1" w:lastColumn="0" w:noHBand="0" w:noVBand="1"/>
        </w:tblPrEx>
        <w:trPr>
          <w:trHeight w:val="1539"/>
        </w:trPr>
        <w:tc>
          <w:tcPr>
            <w:tcW w:w="2538" w:type="dxa"/>
          </w:tcPr>
          <w:p w:rsidR="00585501" w:rsidRPr="0033304D" w:rsidRDefault="00585501" w:rsidP="00585501">
            <w:pPr>
              <w:spacing w:after="200" w:line="276" w:lineRule="auto"/>
              <w:rPr>
                <w:rFonts w:ascii="Times New Roman" w:hAnsi="Times New Roman" w:cs="Times New Roman"/>
                <w:b/>
              </w:rPr>
            </w:pPr>
            <w:r w:rsidRPr="0033304D">
              <w:rPr>
                <w:rFonts w:ascii="Times New Roman" w:hAnsi="Times New Roman" w:cs="Times New Roman"/>
                <w:b/>
                <w:bCs/>
              </w:rPr>
              <w:t xml:space="preserve">National School Climate Standard </w:t>
            </w:r>
          </w:p>
        </w:tc>
        <w:tc>
          <w:tcPr>
            <w:tcW w:w="2790" w:type="dxa"/>
          </w:tcPr>
          <w:p w:rsidR="00585501" w:rsidRPr="0033304D" w:rsidRDefault="00585501" w:rsidP="00585501">
            <w:pPr>
              <w:spacing w:after="200" w:line="276" w:lineRule="auto"/>
              <w:rPr>
                <w:rFonts w:ascii="Times New Roman" w:hAnsi="Times New Roman" w:cs="Times New Roman"/>
                <w:b/>
              </w:rPr>
            </w:pPr>
            <w:r w:rsidRPr="0033304D">
              <w:rPr>
                <w:rFonts w:ascii="Times New Roman" w:hAnsi="Times New Roman" w:cs="Times New Roman"/>
                <w:b/>
                <w:bCs/>
              </w:rPr>
              <w:t xml:space="preserve">Current School Status (informed by data) To What Extent is This Evident? </w:t>
            </w:r>
          </w:p>
        </w:tc>
        <w:tc>
          <w:tcPr>
            <w:tcW w:w="2514" w:type="dxa"/>
          </w:tcPr>
          <w:p w:rsidR="00585501" w:rsidRPr="0033304D" w:rsidRDefault="00585501" w:rsidP="00585501">
            <w:pPr>
              <w:spacing w:after="200" w:line="276" w:lineRule="auto"/>
              <w:rPr>
                <w:rFonts w:ascii="Times New Roman" w:hAnsi="Times New Roman" w:cs="Times New Roman"/>
                <w:b/>
              </w:rPr>
            </w:pPr>
            <w:r w:rsidRPr="0033304D">
              <w:rPr>
                <w:rFonts w:ascii="Times New Roman" w:hAnsi="Times New Roman" w:cs="Times New Roman"/>
                <w:b/>
                <w:bCs/>
              </w:rPr>
              <w:t xml:space="preserve">Areas Identified as Needing Improvement with Action Steps </w:t>
            </w:r>
          </w:p>
        </w:tc>
        <w:tc>
          <w:tcPr>
            <w:tcW w:w="2614" w:type="dxa"/>
          </w:tcPr>
          <w:p w:rsidR="00585501" w:rsidRPr="0033304D" w:rsidRDefault="00585501" w:rsidP="00585501">
            <w:pPr>
              <w:spacing w:after="200" w:line="276" w:lineRule="auto"/>
              <w:rPr>
                <w:rFonts w:ascii="Times New Roman" w:hAnsi="Times New Roman" w:cs="Times New Roman"/>
                <w:b/>
              </w:rPr>
            </w:pPr>
            <w:r w:rsidRPr="0033304D">
              <w:rPr>
                <w:rFonts w:ascii="Times New Roman" w:hAnsi="Times New Roman" w:cs="Times New Roman"/>
                <w:b/>
                <w:bCs/>
              </w:rPr>
              <w:t xml:space="preserve">Measurement and Documentation Options for Determining Improvement </w:t>
            </w:r>
          </w:p>
        </w:tc>
        <w:tc>
          <w:tcPr>
            <w:tcW w:w="2615" w:type="dxa"/>
          </w:tcPr>
          <w:p w:rsidR="00585501" w:rsidRPr="0033304D" w:rsidRDefault="00585501" w:rsidP="00585501">
            <w:pPr>
              <w:spacing w:after="200" w:line="276" w:lineRule="auto"/>
              <w:rPr>
                <w:rFonts w:ascii="Times New Roman" w:hAnsi="Times New Roman" w:cs="Times New Roman"/>
                <w:b/>
              </w:rPr>
            </w:pPr>
            <w:r w:rsidRPr="0033304D">
              <w:rPr>
                <w:rFonts w:ascii="Times New Roman" w:hAnsi="Times New Roman" w:cs="Times New Roman"/>
                <w:b/>
                <w:bCs/>
              </w:rPr>
              <w:t xml:space="preserve">Time Line for Reaching Improvement Goals </w:t>
            </w:r>
          </w:p>
        </w:tc>
      </w:tr>
      <w:tr w:rsidR="00585501" w:rsidRPr="0033304D" w:rsidTr="007B109E">
        <w:tblPrEx>
          <w:tblLook w:val="04A0" w:firstRow="1" w:lastRow="0" w:firstColumn="1" w:lastColumn="0" w:noHBand="0" w:noVBand="1"/>
        </w:tblPrEx>
        <w:trPr>
          <w:trHeight w:val="2420"/>
        </w:trPr>
        <w:tc>
          <w:tcPr>
            <w:tcW w:w="2538" w:type="dxa"/>
          </w:tcPr>
          <w:p w:rsidR="00585501" w:rsidRDefault="00AE5EEA" w:rsidP="00AE5EEA">
            <w:pPr>
              <w:spacing w:after="200" w:line="276" w:lineRule="auto"/>
              <w:rPr>
                <w:rFonts w:ascii="Times New Roman" w:hAnsi="Times New Roman" w:cs="Times New Roman"/>
                <w:b/>
              </w:rPr>
            </w:pPr>
            <w:r w:rsidRPr="0033304D">
              <w:rPr>
                <w:rFonts w:ascii="Times New Roman" w:hAnsi="Times New Roman" w:cs="Times New Roman"/>
                <w:b/>
              </w:rPr>
              <w:t>Indicator 4.1</w:t>
            </w:r>
          </w:p>
          <w:p w:rsidR="00D24CC5" w:rsidRPr="00D24CC5" w:rsidRDefault="00D24CC5" w:rsidP="00AE5EEA">
            <w:pPr>
              <w:spacing w:after="200" w:line="276" w:lineRule="auto"/>
              <w:rPr>
                <w:rFonts w:ascii="Times New Roman" w:hAnsi="Times New Roman" w:cs="Times New Roman"/>
                <w:b/>
                <w:i/>
              </w:rPr>
            </w:pPr>
            <w:r w:rsidRPr="00D24CC5">
              <w:rPr>
                <w:rFonts w:ascii="Times New Roman" w:hAnsi="Times New Roman" w:cs="Times New Roman"/>
                <w:b/>
                <w:i/>
              </w:rPr>
              <w:t xml:space="preserve">Promote comprehensive and evidence-based instructional and school-wide improvement efforts designed to support students, school personnel and community members </w:t>
            </w:r>
            <w:r w:rsidRPr="00717BD4">
              <w:rPr>
                <w:rFonts w:ascii="Times New Roman" w:hAnsi="Times New Roman" w:cs="Times New Roman"/>
                <w:b/>
                <w:i/>
                <w:noProof/>
              </w:rPr>
              <w:t>feel</w:t>
            </w:r>
            <w:r w:rsidRPr="00D24CC5">
              <w:rPr>
                <w:rFonts w:ascii="Times New Roman" w:hAnsi="Times New Roman" w:cs="Times New Roman"/>
                <w:b/>
                <w:i/>
              </w:rPr>
              <w:t xml:space="preserve"> welcomed, supported and safe in school: socially, emotionally, intellectually, and physically.</w:t>
            </w:r>
          </w:p>
        </w:tc>
        <w:tc>
          <w:tcPr>
            <w:tcW w:w="2790" w:type="dxa"/>
          </w:tcPr>
          <w:p w:rsidR="00D24CC5" w:rsidRPr="00931B5D" w:rsidRDefault="00D24CC5" w:rsidP="00F54B35">
            <w:pPr>
              <w:rPr>
                <w:rFonts w:ascii="Times New Roman" w:hAnsi="Times New Roman" w:cs="Times New Roman"/>
                <w:b/>
              </w:rPr>
            </w:pPr>
            <w:r w:rsidRPr="00931B5D">
              <w:rPr>
                <w:rFonts w:ascii="Times New Roman" w:hAnsi="Times New Roman" w:cs="Times New Roman"/>
                <w:b/>
              </w:rPr>
              <w:t xml:space="preserve">School-Wide efforts </w:t>
            </w:r>
            <w:r w:rsidRPr="00D62814">
              <w:rPr>
                <w:rFonts w:ascii="Times New Roman" w:hAnsi="Times New Roman" w:cs="Times New Roman"/>
                <w:b/>
                <w:noProof/>
              </w:rPr>
              <w:t>include</w:t>
            </w:r>
            <w:r w:rsidRPr="00931B5D">
              <w:rPr>
                <w:rFonts w:ascii="Times New Roman" w:hAnsi="Times New Roman" w:cs="Times New Roman"/>
                <w:b/>
              </w:rPr>
              <w:t xml:space="preserve"> the following:</w:t>
            </w:r>
          </w:p>
          <w:p w:rsidR="00D24CC5" w:rsidRDefault="00D24CC5" w:rsidP="00F54B35">
            <w:pPr>
              <w:rPr>
                <w:rFonts w:ascii="Times New Roman" w:hAnsi="Times New Roman" w:cs="Times New Roman"/>
              </w:rPr>
            </w:pPr>
          </w:p>
          <w:p w:rsidR="00D24CC5" w:rsidRPr="00931B5D" w:rsidRDefault="00D24CC5" w:rsidP="00F54B35">
            <w:pPr>
              <w:pStyle w:val="ListParagraph"/>
              <w:numPr>
                <w:ilvl w:val="0"/>
                <w:numId w:val="15"/>
              </w:numPr>
              <w:rPr>
                <w:rFonts w:ascii="Times New Roman" w:hAnsi="Times New Roman" w:cs="Times New Roman"/>
              </w:rPr>
            </w:pPr>
            <w:r w:rsidRPr="00D24CC5">
              <w:rPr>
                <w:rFonts w:ascii="Times New Roman" w:hAnsi="Times New Roman" w:cs="Times New Roman"/>
              </w:rPr>
              <w:t>SRBI Supports</w:t>
            </w:r>
          </w:p>
          <w:p w:rsidR="00F54B35" w:rsidRPr="00931B5D" w:rsidRDefault="00F54B35" w:rsidP="00F54B35">
            <w:pPr>
              <w:pStyle w:val="ListParagraph"/>
              <w:numPr>
                <w:ilvl w:val="0"/>
                <w:numId w:val="15"/>
              </w:numPr>
              <w:rPr>
                <w:rFonts w:ascii="Times New Roman" w:hAnsi="Times New Roman" w:cs="Times New Roman"/>
              </w:rPr>
            </w:pPr>
            <w:r w:rsidRPr="00D24CC5">
              <w:rPr>
                <w:rFonts w:ascii="Times New Roman" w:hAnsi="Times New Roman" w:cs="Times New Roman"/>
              </w:rPr>
              <w:t>PBIS</w:t>
            </w:r>
            <w:r w:rsidR="00AE5EEA" w:rsidRPr="00D24CC5">
              <w:rPr>
                <w:rFonts w:ascii="Times New Roman" w:hAnsi="Times New Roman" w:cs="Times New Roman"/>
              </w:rPr>
              <w:t xml:space="preserve"> Classroom </w:t>
            </w:r>
            <w:r w:rsidR="00AE5EEA" w:rsidRPr="00D62814">
              <w:rPr>
                <w:rFonts w:ascii="Times New Roman" w:hAnsi="Times New Roman" w:cs="Times New Roman"/>
                <w:noProof/>
              </w:rPr>
              <w:t>school</w:t>
            </w:r>
            <w:r w:rsidR="00D62814" w:rsidRPr="00D62814">
              <w:rPr>
                <w:rFonts w:ascii="Times New Roman" w:hAnsi="Times New Roman" w:cs="Times New Roman"/>
                <w:noProof/>
              </w:rPr>
              <w:t>-</w:t>
            </w:r>
            <w:r w:rsidR="00AE5EEA" w:rsidRPr="00D62814">
              <w:rPr>
                <w:rFonts w:ascii="Times New Roman" w:hAnsi="Times New Roman" w:cs="Times New Roman"/>
                <w:noProof/>
              </w:rPr>
              <w:t>wide</w:t>
            </w:r>
            <w:r w:rsidR="00AE5EEA" w:rsidRPr="00D24CC5">
              <w:rPr>
                <w:rFonts w:ascii="Times New Roman" w:hAnsi="Times New Roman" w:cs="Times New Roman"/>
              </w:rPr>
              <w:t xml:space="preserve"> </w:t>
            </w:r>
            <w:r w:rsidR="00D62814">
              <w:rPr>
                <w:rFonts w:ascii="Times New Roman" w:hAnsi="Times New Roman" w:cs="Times New Roman"/>
                <w:noProof/>
              </w:rPr>
              <w:t>supports</w:t>
            </w:r>
            <w:r w:rsidR="00AE5EEA" w:rsidRPr="00D24CC5">
              <w:rPr>
                <w:rFonts w:ascii="Times New Roman" w:hAnsi="Times New Roman" w:cs="Times New Roman"/>
              </w:rPr>
              <w:t xml:space="preserve"> </w:t>
            </w:r>
          </w:p>
          <w:p w:rsidR="00931B5D" w:rsidRDefault="00931B5D" w:rsidP="00F54B35">
            <w:pPr>
              <w:pStyle w:val="ListParagraph"/>
              <w:numPr>
                <w:ilvl w:val="0"/>
                <w:numId w:val="15"/>
              </w:numPr>
              <w:rPr>
                <w:rFonts w:ascii="Times New Roman" w:hAnsi="Times New Roman" w:cs="Times New Roman"/>
              </w:rPr>
            </w:pPr>
            <w:r>
              <w:rPr>
                <w:rFonts w:ascii="Times New Roman" w:hAnsi="Times New Roman" w:cs="Times New Roman"/>
              </w:rPr>
              <w:t>Emergency Plan</w:t>
            </w:r>
          </w:p>
          <w:p w:rsidR="00931B5D" w:rsidRDefault="00931B5D" w:rsidP="00C803B2">
            <w:pPr>
              <w:pStyle w:val="ListParagraph"/>
              <w:numPr>
                <w:ilvl w:val="0"/>
                <w:numId w:val="15"/>
              </w:numPr>
              <w:rPr>
                <w:rFonts w:ascii="Times New Roman" w:hAnsi="Times New Roman" w:cs="Times New Roman"/>
              </w:rPr>
            </w:pPr>
            <w:r>
              <w:rPr>
                <w:rFonts w:ascii="Times New Roman" w:hAnsi="Times New Roman" w:cs="Times New Roman"/>
              </w:rPr>
              <w:t xml:space="preserve">Participation </w:t>
            </w:r>
            <w:r w:rsidR="00D62814">
              <w:rPr>
                <w:rFonts w:ascii="Times New Roman" w:hAnsi="Times New Roman" w:cs="Times New Roman"/>
                <w:noProof/>
              </w:rPr>
              <w:t>in</w:t>
            </w:r>
            <w:r>
              <w:rPr>
                <w:rFonts w:ascii="Times New Roman" w:hAnsi="Times New Roman" w:cs="Times New Roman"/>
              </w:rPr>
              <w:t xml:space="preserve"> school events</w:t>
            </w:r>
          </w:p>
          <w:p w:rsidR="00585501" w:rsidRDefault="00931B5D" w:rsidP="00C803B2">
            <w:pPr>
              <w:pStyle w:val="ListParagraph"/>
              <w:numPr>
                <w:ilvl w:val="0"/>
                <w:numId w:val="15"/>
              </w:numPr>
              <w:rPr>
                <w:rFonts w:ascii="Times New Roman" w:hAnsi="Times New Roman" w:cs="Times New Roman"/>
              </w:rPr>
            </w:pPr>
            <w:r>
              <w:rPr>
                <w:rFonts w:ascii="Times New Roman" w:hAnsi="Times New Roman" w:cs="Times New Roman"/>
              </w:rPr>
              <w:t>GOATS mentoring groups</w:t>
            </w:r>
          </w:p>
          <w:p w:rsidR="00931B5D" w:rsidRDefault="00931B5D" w:rsidP="00C803B2">
            <w:pPr>
              <w:pStyle w:val="ListParagraph"/>
              <w:numPr>
                <w:ilvl w:val="0"/>
                <w:numId w:val="15"/>
              </w:numPr>
              <w:rPr>
                <w:rFonts w:ascii="Times New Roman" w:hAnsi="Times New Roman" w:cs="Times New Roman"/>
              </w:rPr>
            </w:pPr>
            <w:r>
              <w:rPr>
                <w:rFonts w:ascii="Times New Roman" w:hAnsi="Times New Roman" w:cs="Times New Roman"/>
              </w:rPr>
              <w:t>Book Clubs</w:t>
            </w:r>
          </w:p>
          <w:p w:rsidR="00931B5D" w:rsidRPr="00931B5D" w:rsidRDefault="00931B5D" w:rsidP="00C803B2">
            <w:pPr>
              <w:pStyle w:val="ListParagraph"/>
              <w:numPr>
                <w:ilvl w:val="0"/>
                <w:numId w:val="15"/>
              </w:numPr>
              <w:rPr>
                <w:rFonts w:ascii="Times New Roman" w:hAnsi="Times New Roman" w:cs="Times New Roman"/>
              </w:rPr>
            </w:pPr>
            <w:r>
              <w:rPr>
                <w:rFonts w:ascii="Times New Roman" w:hAnsi="Times New Roman" w:cs="Times New Roman"/>
              </w:rPr>
              <w:t>504/SPED Accommodations and Modifications</w:t>
            </w:r>
          </w:p>
        </w:tc>
        <w:tc>
          <w:tcPr>
            <w:tcW w:w="2514" w:type="dxa"/>
          </w:tcPr>
          <w:p w:rsidR="00AE5EEA" w:rsidRPr="0033304D" w:rsidRDefault="00702E1D" w:rsidP="00AE5EEA">
            <w:pPr>
              <w:rPr>
                <w:rFonts w:ascii="Times New Roman" w:hAnsi="Times New Roman" w:cs="Times New Roman"/>
              </w:rPr>
            </w:pPr>
            <w:r>
              <w:rPr>
                <w:rFonts w:ascii="Times New Roman" w:hAnsi="Times New Roman" w:cs="Times New Roman"/>
              </w:rPr>
              <w:t xml:space="preserve">Increased invitations for </w:t>
            </w:r>
            <w:r w:rsidR="00AE5EEA" w:rsidRPr="0033304D">
              <w:rPr>
                <w:rFonts w:ascii="Times New Roman" w:hAnsi="Times New Roman" w:cs="Times New Roman"/>
              </w:rPr>
              <w:t xml:space="preserve">community members </w:t>
            </w:r>
            <w:r>
              <w:rPr>
                <w:rFonts w:ascii="Times New Roman" w:hAnsi="Times New Roman" w:cs="Times New Roman"/>
              </w:rPr>
              <w:t xml:space="preserve">and parents </w:t>
            </w:r>
            <w:r w:rsidR="00AE5EEA" w:rsidRPr="0033304D">
              <w:rPr>
                <w:rFonts w:ascii="Times New Roman" w:hAnsi="Times New Roman" w:cs="Times New Roman"/>
              </w:rPr>
              <w:t xml:space="preserve">to </w:t>
            </w:r>
            <w:r>
              <w:rPr>
                <w:rFonts w:ascii="Times New Roman" w:hAnsi="Times New Roman" w:cs="Times New Roman"/>
              </w:rPr>
              <w:t xml:space="preserve">feel welcome and engage in school-wide activities based on the needs in the School Improvement Plan </w:t>
            </w:r>
          </w:p>
          <w:p w:rsidR="00F54B35" w:rsidRPr="0033304D" w:rsidRDefault="00F54B35" w:rsidP="00AE5EEA">
            <w:pPr>
              <w:spacing w:after="200" w:line="276" w:lineRule="auto"/>
              <w:rPr>
                <w:rFonts w:ascii="Times New Roman" w:hAnsi="Times New Roman" w:cs="Times New Roman"/>
              </w:rPr>
            </w:pPr>
          </w:p>
          <w:p w:rsidR="00585501" w:rsidRPr="0033304D" w:rsidRDefault="00AE5EEA" w:rsidP="00702E1D">
            <w:pPr>
              <w:spacing w:after="200" w:line="276" w:lineRule="auto"/>
              <w:rPr>
                <w:rFonts w:ascii="Times New Roman" w:hAnsi="Times New Roman" w:cs="Times New Roman"/>
              </w:rPr>
            </w:pPr>
            <w:r w:rsidRPr="0033304D">
              <w:rPr>
                <w:rFonts w:ascii="Times New Roman" w:hAnsi="Times New Roman" w:cs="Times New Roman"/>
              </w:rPr>
              <w:t xml:space="preserve">Offer </w:t>
            </w:r>
            <w:r w:rsidR="00702E1D">
              <w:rPr>
                <w:rFonts w:ascii="Times New Roman" w:hAnsi="Times New Roman" w:cs="Times New Roman"/>
              </w:rPr>
              <w:t xml:space="preserve">at least two opportunities per month </w:t>
            </w:r>
            <w:r w:rsidRPr="0033304D">
              <w:rPr>
                <w:rFonts w:ascii="Times New Roman" w:hAnsi="Times New Roman" w:cs="Times New Roman"/>
              </w:rPr>
              <w:t xml:space="preserve"> </w:t>
            </w:r>
          </w:p>
        </w:tc>
        <w:tc>
          <w:tcPr>
            <w:tcW w:w="2614" w:type="dxa"/>
          </w:tcPr>
          <w:p w:rsidR="00585501" w:rsidRDefault="00F54B35" w:rsidP="00F54B35">
            <w:pPr>
              <w:spacing w:after="200" w:line="276" w:lineRule="auto"/>
              <w:rPr>
                <w:rFonts w:ascii="Times New Roman" w:hAnsi="Times New Roman" w:cs="Times New Roman"/>
              </w:rPr>
            </w:pPr>
            <w:r w:rsidRPr="0033304D">
              <w:rPr>
                <w:rFonts w:ascii="Times New Roman" w:hAnsi="Times New Roman" w:cs="Times New Roman"/>
              </w:rPr>
              <w:t xml:space="preserve">Continue to use the School </w:t>
            </w:r>
            <w:r w:rsidR="00D62814">
              <w:rPr>
                <w:rFonts w:ascii="Times New Roman" w:hAnsi="Times New Roman" w:cs="Times New Roman"/>
                <w:noProof/>
              </w:rPr>
              <w:t>C</w:t>
            </w:r>
            <w:r w:rsidRPr="00D62814">
              <w:rPr>
                <w:rFonts w:ascii="Times New Roman" w:hAnsi="Times New Roman" w:cs="Times New Roman"/>
                <w:noProof/>
              </w:rPr>
              <w:t>limate</w:t>
            </w:r>
            <w:r w:rsidRPr="0033304D">
              <w:rPr>
                <w:rFonts w:ascii="Times New Roman" w:hAnsi="Times New Roman" w:cs="Times New Roman"/>
              </w:rPr>
              <w:t xml:space="preserve"> Survey </w:t>
            </w:r>
          </w:p>
          <w:p w:rsidR="00931B5D" w:rsidRDefault="00931B5D" w:rsidP="00931B5D">
            <w:pPr>
              <w:pStyle w:val="ListParagraph"/>
              <w:numPr>
                <w:ilvl w:val="0"/>
                <w:numId w:val="16"/>
              </w:numPr>
              <w:rPr>
                <w:rFonts w:ascii="Times New Roman" w:hAnsi="Times New Roman" w:cs="Times New Roman"/>
              </w:rPr>
            </w:pPr>
            <w:r>
              <w:rPr>
                <w:rFonts w:ascii="Times New Roman" w:hAnsi="Times New Roman" w:cs="Times New Roman"/>
              </w:rPr>
              <w:t>Attendance at Open House</w:t>
            </w:r>
          </w:p>
          <w:p w:rsidR="00931B5D" w:rsidRDefault="00931B5D" w:rsidP="00931B5D">
            <w:pPr>
              <w:pStyle w:val="ListParagraph"/>
              <w:numPr>
                <w:ilvl w:val="0"/>
                <w:numId w:val="16"/>
              </w:numPr>
              <w:rPr>
                <w:rFonts w:ascii="Times New Roman" w:hAnsi="Times New Roman" w:cs="Times New Roman"/>
              </w:rPr>
            </w:pPr>
            <w:r>
              <w:rPr>
                <w:rFonts w:ascii="Times New Roman" w:hAnsi="Times New Roman" w:cs="Times New Roman"/>
              </w:rPr>
              <w:t>Parent Surveys</w:t>
            </w:r>
          </w:p>
          <w:p w:rsidR="00931B5D" w:rsidRDefault="00931B5D" w:rsidP="00931B5D">
            <w:pPr>
              <w:pStyle w:val="ListParagraph"/>
              <w:numPr>
                <w:ilvl w:val="0"/>
                <w:numId w:val="16"/>
              </w:numPr>
              <w:rPr>
                <w:rFonts w:ascii="Times New Roman" w:hAnsi="Times New Roman" w:cs="Times New Roman"/>
              </w:rPr>
            </w:pPr>
            <w:r>
              <w:rPr>
                <w:rFonts w:ascii="Times New Roman" w:hAnsi="Times New Roman" w:cs="Times New Roman"/>
              </w:rPr>
              <w:t>Teacher Survey</w:t>
            </w:r>
          </w:p>
          <w:p w:rsidR="00931B5D" w:rsidRPr="00CF587A" w:rsidRDefault="00931B5D" w:rsidP="00CF587A">
            <w:pPr>
              <w:pStyle w:val="ListParagraph"/>
              <w:numPr>
                <w:ilvl w:val="0"/>
                <w:numId w:val="16"/>
              </w:numPr>
              <w:rPr>
                <w:rFonts w:ascii="Times New Roman" w:hAnsi="Times New Roman" w:cs="Times New Roman"/>
              </w:rPr>
            </w:pPr>
            <w:r>
              <w:rPr>
                <w:rFonts w:ascii="Times New Roman" w:hAnsi="Times New Roman" w:cs="Times New Roman"/>
              </w:rPr>
              <w:t>Parent feedback to teachers and Principal</w:t>
            </w:r>
          </w:p>
        </w:tc>
        <w:tc>
          <w:tcPr>
            <w:tcW w:w="2615" w:type="dxa"/>
          </w:tcPr>
          <w:p w:rsidR="00931B5D" w:rsidRDefault="00931B5D" w:rsidP="00C803B2">
            <w:pPr>
              <w:spacing w:after="200" w:line="276" w:lineRule="auto"/>
              <w:rPr>
                <w:rFonts w:ascii="Times New Roman" w:hAnsi="Times New Roman" w:cs="Times New Roman"/>
              </w:rPr>
            </w:pPr>
            <w:r>
              <w:rPr>
                <w:rFonts w:ascii="Times New Roman" w:hAnsi="Times New Roman" w:cs="Times New Roman"/>
              </w:rPr>
              <w:t>Monitor progress bi-weekly through various meetings</w:t>
            </w:r>
          </w:p>
          <w:p w:rsidR="00931B5D" w:rsidRDefault="00931B5D" w:rsidP="00C803B2">
            <w:pPr>
              <w:spacing w:after="200" w:line="276" w:lineRule="auto"/>
              <w:rPr>
                <w:rFonts w:ascii="Times New Roman" w:hAnsi="Times New Roman" w:cs="Times New Roman"/>
              </w:rPr>
            </w:pPr>
            <w:r>
              <w:rPr>
                <w:rFonts w:ascii="Times New Roman" w:hAnsi="Times New Roman" w:cs="Times New Roman"/>
              </w:rPr>
              <w:t>Analyze surveys yearly</w:t>
            </w:r>
          </w:p>
          <w:p w:rsidR="00931B5D" w:rsidRDefault="00702E1D" w:rsidP="00C803B2">
            <w:pPr>
              <w:spacing w:after="200" w:line="276" w:lineRule="auto"/>
              <w:rPr>
                <w:rFonts w:ascii="Times New Roman" w:hAnsi="Times New Roman" w:cs="Times New Roman"/>
              </w:rPr>
            </w:pPr>
            <w:r>
              <w:rPr>
                <w:rFonts w:ascii="Times New Roman" w:hAnsi="Times New Roman" w:cs="Times New Roman"/>
              </w:rPr>
              <w:t>Review monthly calendar and parent partnership plan each month</w:t>
            </w:r>
          </w:p>
          <w:p w:rsidR="00585501" w:rsidRPr="0033304D" w:rsidRDefault="00C803B2" w:rsidP="00C803B2">
            <w:pPr>
              <w:spacing w:after="200" w:line="276" w:lineRule="auto"/>
              <w:rPr>
                <w:rFonts w:ascii="Times New Roman" w:hAnsi="Times New Roman" w:cs="Times New Roman"/>
              </w:rPr>
            </w:pPr>
            <w:r>
              <w:rPr>
                <w:rFonts w:ascii="Times New Roman" w:hAnsi="Times New Roman" w:cs="Times New Roman"/>
              </w:rPr>
              <w:t xml:space="preserve"> </w:t>
            </w:r>
          </w:p>
        </w:tc>
      </w:tr>
    </w:tbl>
    <w:p w:rsidR="00585501" w:rsidRPr="0033304D" w:rsidRDefault="00585501" w:rsidP="000B6AE9">
      <w:pPr>
        <w:rPr>
          <w:rFonts w:ascii="Times New Roman" w:hAnsi="Times New Roman" w:cs="Times New Roman"/>
          <w:b/>
        </w:rPr>
      </w:pPr>
    </w:p>
    <w:tbl>
      <w:tblPr>
        <w:tblStyle w:val="TableGrid"/>
        <w:tblpPr w:leftFromText="180" w:rightFromText="180" w:vertAnchor="text" w:horzAnchor="margin" w:tblpY="-14"/>
        <w:tblW w:w="13311" w:type="dxa"/>
        <w:tblLayout w:type="fixed"/>
        <w:tblLook w:val="04A0" w:firstRow="1" w:lastRow="0" w:firstColumn="1" w:lastColumn="0" w:noHBand="0" w:noVBand="1"/>
      </w:tblPr>
      <w:tblGrid>
        <w:gridCol w:w="2628"/>
        <w:gridCol w:w="846"/>
        <w:gridCol w:w="2034"/>
        <w:gridCol w:w="493"/>
        <w:gridCol w:w="1985"/>
        <w:gridCol w:w="402"/>
        <w:gridCol w:w="2152"/>
        <w:gridCol w:w="108"/>
        <w:gridCol w:w="2213"/>
        <w:gridCol w:w="450"/>
      </w:tblGrid>
      <w:tr w:rsidR="001B67EE" w:rsidRPr="0033304D" w:rsidTr="007B109E">
        <w:trPr>
          <w:trHeight w:val="2089"/>
        </w:trPr>
        <w:tc>
          <w:tcPr>
            <w:tcW w:w="2628" w:type="dxa"/>
          </w:tcPr>
          <w:p w:rsidR="001B67EE" w:rsidRPr="0033304D" w:rsidRDefault="001B67EE" w:rsidP="001B67EE">
            <w:pPr>
              <w:spacing w:after="200" w:line="276" w:lineRule="auto"/>
              <w:rPr>
                <w:rFonts w:ascii="Times New Roman" w:hAnsi="Times New Roman" w:cs="Times New Roman"/>
                <w:b/>
              </w:rPr>
            </w:pPr>
            <w:r w:rsidRPr="0033304D">
              <w:rPr>
                <w:rFonts w:ascii="Times New Roman" w:hAnsi="Times New Roman" w:cs="Times New Roman"/>
                <w:b/>
                <w:bCs/>
              </w:rPr>
              <w:lastRenderedPageBreak/>
              <w:t xml:space="preserve">National School Climate Standard </w:t>
            </w:r>
          </w:p>
        </w:tc>
        <w:tc>
          <w:tcPr>
            <w:tcW w:w="2880" w:type="dxa"/>
            <w:gridSpan w:val="2"/>
          </w:tcPr>
          <w:p w:rsidR="001B67EE" w:rsidRPr="0033304D" w:rsidRDefault="001B67EE" w:rsidP="001B67EE">
            <w:pPr>
              <w:spacing w:after="200" w:line="276" w:lineRule="auto"/>
              <w:rPr>
                <w:rFonts w:ascii="Times New Roman" w:hAnsi="Times New Roman" w:cs="Times New Roman"/>
                <w:b/>
              </w:rPr>
            </w:pPr>
            <w:r w:rsidRPr="0033304D">
              <w:rPr>
                <w:rFonts w:ascii="Times New Roman" w:hAnsi="Times New Roman" w:cs="Times New Roman"/>
                <w:b/>
                <w:bCs/>
              </w:rPr>
              <w:t xml:space="preserve">Current School Status (informed by data) To What Extent is This Evident? </w:t>
            </w:r>
          </w:p>
        </w:tc>
        <w:tc>
          <w:tcPr>
            <w:tcW w:w="2478" w:type="dxa"/>
            <w:gridSpan w:val="2"/>
          </w:tcPr>
          <w:p w:rsidR="001B67EE" w:rsidRPr="0033304D" w:rsidRDefault="001B67EE" w:rsidP="001B67EE">
            <w:pPr>
              <w:spacing w:after="200" w:line="276" w:lineRule="auto"/>
              <w:rPr>
                <w:rFonts w:ascii="Times New Roman" w:hAnsi="Times New Roman" w:cs="Times New Roman"/>
                <w:b/>
              </w:rPr>
            </w:pPr>
            <w:r w:rsidRPr="0033304D">
              <w:rPr>
                <w:rFonts w:ascii="Times New Roman" w:hAnsi="Times New Roman" w:cs="Times New Roman"/>
                <w:b/>
                <w:bCs/>
              </w:rPr>
              <w:t xml:space="preserve">Areas Identified as Needing Improvement with Action Steps </w:t>
            </w:r>
          </w:p>
        </w:tc>
        <w:tc>
          <w:tcPr>
            <w:tcW w:w="2662" w:type="dxa"/>
            <w:gridSpan w:val="3"/>
          </w:tcPr>
          <w:p w:rsidR="001B67EE" w:rsidRPr="0033304D" w:rsidRDefault="001B67EE" w:rsidP="001B67EE">
            <w:pPr>
              <w:spacing w:after="200" w:line="276" w:lineRule="auto"/>
              <w:rPr>
                <w:rFonts w:ascii="Times New Roman" w:hAnsi="Times New Roman" w:cs="Times New Roman"/>
                <w:b/>
              </w:rPr>
            </w:pPr>
            <w:r w:rsidRPr="0033304D">
              <w:rPr>
                <w:rFonts w:ascii="Times New Roman" w:hAnsi="Times New Roman" w:cs="Times New Roman"/>
                <w:b/>
                <w:bCs/>
              </w:rPr>
              <w:t xml:space="preserve">Measurement and Documentation Options for Determining Improvement </w:t>
            </w:r>
          </w:p>
        </w:tc>
        <w:tc>
          <w:tcPr>
            <w:tcW w:w="2663" w:type="dxa"/>
            <w:gridSpan w:val="2"/>
          </w:tcPr>
          <w:p w:rsidR="001B67EE" w:rsidRPr="0033304D" w:rsidRDefault="001B67EE" w:rsidP="001B67EE">
            <w:pPr>
              <w:spacing w:after="200" w:line="276" w:lineRule="auto"/>
              <w:rPr>
                <w:rFonts w:ascii="Times New Roman" w:hAnsi="Times New Roman" w:cs="Times New Roman"/>
                <w:b/>
              </w:rPr>
            </w:pPr>
            <w:r w:rsidRPr="0033304D">
              <w:rPr>
                <w:rFonts w:ascii="Times New Roman" w:hAnsi="Times New Roman" w:cs="Times New Roman"/>
                <w:b/>
                <w:bCs/>
              </w:rPr>
              <w:t xml:space="preserve">Time Line for Reaching Improvement Goals </w:t>
            </w:r>
          </w:p>
        </w:tc>
      </w:tr>
      <w:tr w:rsidR="001B67EE" w:rsidRPr="0033304D" w:rsidTr="007B109E">
        <w:trPr>
          <w:trHeight w:val="6980"/>
        </w:trPr>
        <w:tc>
          <w:tcPr>
            <w:tcW w:w="2628" w:type="dxa"/>
          </w:tcPr>
          <w:tbl>
            <w:tblPr>
              <w:tblW w:w="2731" w:type="dxa"/>
              <w:tblInd w:w="2" w:type="dxa"/>
              <w:tblBorders>
                <w:top w:val="nil"/>
                <w:left w:val="nil"/>
                <w:bottom w:val="nil"/>
                <w:right w:val="nil"/>
              </w:tblBorders>
              <w:tblLayout w:type="fixed"/>
              <w:tblLook w:val="0000" w:firstRow="0" w:lastRow="0" w:firstColumn="0" w:lastColumn="0" w:noHBand="0" w:noVBand="0"/>
            </w:tblPr>
            <w:tblGrid>
              <w:gridCol w:w="2731"/>
            </w:tblGrid>
            <w:tr w:rsidR="001B67EE" w:rsidRPr="0033304D" w:rsidTr="00513843">
              <w:trPr>
                <w:trHeight w:val="1087"/>
              </w:trPr>
              <w:tc>
                <w:tcPr>
                  <w:tcW w:w="2731" w:type="dxa"/>
                </w:tcPr>
                <w:p w:rsidR="001B67EE" w:rsidRDefault="00513843" w:rsidP="001B67EE">
                  <w:pPr>
                    <w:framePr w:hSpace="180" w:wrap="around" w:vAnchor="text" w:hAnchor="margin" w:y="-14"/>
                    <w:autoSpaceDE w:val="0"/>
                    <w:autoSpaceDN w:val="0"/>
                    <w:adjustRightInd w:val="0"/>
                    <w:spacing w:after="0" w:line="240" w:lineRule="auto"/>
                    <w:rPr>
                      <w:rFonts w:ascii="Times New Roman" w:hAnsi="Times New Roman" w:cs="Times New Roman"/>
                      <w:b/>
                      <w:color w:val="000000"/>
                      <w:sz w:val="23"/>
                      <w:szCs w:val="23"/>
                    </w:rPr>
                  </w:pPr>
                  <w:r>
                    <w:rPr>
                      <w:rFonts w:ascii="Times New Roman" w:hAnsi="Times New Roman" w:cs="Times New Roman"/>
                      <w:b/>
                      <w:color w:val="000000"/>
                      <w:sz w:val="23"/>
                      <w:szCs w:val="23"/>
                    </w:rPr>
                    <w:t>Indicator 4.2</w:t>
                  </w:r>
                </w:p>
                <w:p w:rsidR="00513843" w:rsidRDefault="00513843" w:rsidP="001B67EE">
                  <w:pPr>
                    <w:framePr w:hSpace="180" w:wrap="around" w:vAnchor="text" w:hAnchor="margin" w:y="-14"/>
                    <w:autoSpaceDE w:val="0"/>
                    <w:autoSpaceDN w:val="0"/>
                    <w:adjustRightInd w:val="0"/>
                    <w:spacing w:after="0" w:line="240" w:lineRule="auto"/>
                    <w:rPr>
                      <w:rFonts w:ascii="Times New Roman" w:hAnsi="Times New Roman" w:cs="Times New Roman"/>
                      <w:b/>
                      <w:color w:val="000000"/>
                      <w:sz w:val="23"/>
                      <w:szCs w:val="23"/>
                    </w:rPr>
                  </w:pPr>
                </w:p>
                <w:p w:rsidR="00513843" w:rsidRPr="00513843" w:rsidRDefault="00513843" w:rsidP="00513843">
                  <w:pPr>
                    <w:framePr w:hSpace="180" w:wrap="around" w:vAnchor="text" w:hAnchor="margin" w:y="-14"/>
                    <w:autoSpaceDE w:val="0"/>
                    <w:autoSpaceDN w:val="0"/>
                    <w:adjustRightInd w:val="0"/>
                    <w:spacing w:after="0" w:line="240" w:lineRule="auto"/>
                    <w:rPr>
                      <w:rFonts w:ascii="Times New Roman" w:hAnsi="Times New Roman" w:cs="Times New Roman"/>
                      <w:b/>
                      <w:i/>
                      <w:color w:val="000000"/>
                      <w:sz w:val="23"/>
                      <w:szCs w:val="23"/>
                    </w:rPr>
                  </w:pPr>
                  <w:r w:rsidRPr="00513843">
                    <w:rPr>
                      <w:rFonts w:ascii="Times New Roman" w:hAnsi="Times New Roman" w:cs="Times New Roman"/>
                      <w:b/>
                      <w:i/>
                      <w:color w:val="000000"/>
                      <w:sz w:val="23"/>
                      <w:szCs w:val="23"/>
                    </w:rPr>
                    <w:t xml:space="preserve">Students, their families, school staff and community stakeholders are regularly surveyed and are asked to indicate what the school should do </w:t>
                  </w:r>
                  <w:r w:rsidRPr="00717BD4">
                    <w:rPr>
                      <w:rFonts w:ascii="Times New Roman" w:hAnsi="Times New Roman" w:cs="Times New Roman"/>
                      <w:b/>
                      <w:i/>
                      <w:noProof/>
                      <w:color w:val="000000"/>
                      <w:sz w:val="23"/>
                      <w:szCs w:val="23"/>
                    </w:rPr>
                    <w:t>to further enhance a welcoming, supportive and safe environment</w:t>
                  </w:r>
                  <w:r w:rsidRPr="00513843">
                    <w:rPr>
                      <w:rFonts w:ascii="Times New Roman" w:hAnsi="Times New Roman" w:cs="Times New Roman"/>
                      <w:b/>
                      <w:i/>
                      <w:color w:val="000000"/>
                      <w:sz w:val="23"/>
                      <w:szCs w:val="23"/>
                    </w:rPr>
                    <w:t>.</w:t>
                  </w:r>
                </w:p>
              </w:tc>
            </w:tr>
          </w:tbl>
          <w:p w:rsidR="001B67EE" w:rsidRPr="0033304D" w:rsidRDefault="001B67EE" w:rsidP="001B67EE">
            <w:pPr>
              <w:spacing w:after="200" w:line="276" w:lineRule="auto"/>
              <w:rPr>
                <w:rFonts w:ascii="Times New Roman" w:hAnsi="Times New Roman" w:cs="Times New Roman"/>
                <w:b/>
              </w:rPr>
            </w:pPr>
          </w:p>
        </w:tc>
        <w:tc>
          <w:tcPr>
            <w:tcW w:w="2880" w:type="dxa"/>
            <w:gridSpan w:val="2"/>
          </w:tcPr>
          <w:p w:rsidR="001B67EE" w:rsidRPr="007B109E" w:rsidRDefault="001B67EE" w:rsidP="001B67EE">
            <w:pPr>
              <w:pStyle w:val="ListParagraph"/>
              <w:numPr>
                <w:ilvl w:val="0"/>
                <w:numId w:val="17"/>
              </w:numPr>
              <w:rPr>
                <w:rFonts w:ascii="Times New Roman" w:hAnsi="Times New Roman" w:cs="Times New Roman"/>
              </w:rPr>
            </w:pPr>
            <w:r w:rsidRPr="00D62814">
              <w:rPr>
                <w:rFonts w:ascii="Times New Roman" w:hAnsi="Times New Roman" w:cs="Times New Roman"/>
                <w:noProof/>
              </w:rPr>
              <w:t>Surveys</w:t>
            </w:r>
            <w:r w:rsidRPr="00513843">
              <w:rPr>
                <w:rFonts w:ascii="Times New Roman" w:hAnsi="Times New Roman" w:cs="Times New Roman"/>
              </w:rPr>
              <w:t xml:space="preserve"> to </w:t>
            </w:r>
            <w:r w:rsidR="00D62814">
              <w:rPr>
                <w:rFonts w:ascii="Times New Roman" w:hAnsi="Times New Roman" w:cs="Times New Roman"/>
                <w:noProof/>
              </w:rPr>
              <w:t>show</w:t>
            </w:r>
            <w:r w:rsidRPr="00513843">
              <w:rPr>
                <w:rFonts w:ascii="Times New Roman" w:hAnsi="Times New Roman" w:cs="Times New Roman"/>
              </w:rPr>
              <w:t xml:space="preserve"> how</w:t>
            </w:r>
            <w:r w:rsidR="00D62814">
              <w:rPr>
                <w:rFonts w:ascii="Times New Roman" w:hAnsi="Times New Roman" w:cs="Times New Roman"/>
              </w:rPr>
              <w:t xml:space="preserve"> the</w:t>
            </w:r>
            <w:r w:rsidRPr="00513843">
              <w:rPr>
                <w:rFonts w:ascii="Times New Roman" w:hAnsi="Times New Roman" w:cs="Times New Roman"/>
              </w:rPr>
              <w:t xml:space="preserve"> </w:t>
            </w:r>
            <w:r w:rsidRPr="00D62814">
              <w:rPr>
                <w:rFonts w:ascii="Times New Roman" w:hAnsi="Times New Roman" w:cs="Times New Roman"/>
                <w:noProof/>
              </w:rPr>
              <w:t>school</w:t>
            </w:r>
            <w:r w:rsidRPr="00513843">
              <w:rPr>
                <w:rFonts w:ascii="Times New Roman" w:hAnsi="Times New Roman" w:cs="Times New Roman"/>
              </w:rPr>
              <w:t xml:space="preserve"> could </w:t>
            </w:r>
            <w:r w:rsidR="00D62814">
              <w:rPr>
                <w:rFonts w:ascii="Times New Roman" w:hAnsi="Times New Roman" w:cs="Times New Roman"/>
                <w:noProof/>
              </w:rPr>
              <w:t>improv</w:t>
            </w:r>
            <w:r w:rsidRPr="00D62814">
              <w:rPr>
                <w:rFonts w:ascii="Times New Roman" w:hAnsi="Times New Roman" w:cs="Times New Roman"/>
                <w:noProof/>
              </w:rPr>
              <w:t>e</w:t>
            </w:r>
            <w:r w:rsidRPr="00513843">
              <w:rPr>
                <w:rFonts w:ascii="Times New Roman" w:hAnsi="Times New Roman" w:cs="Times New Roman"/>
              </w:rPr>
              <w:t xml:space="preserve"> welcoming, supportive and safe environment.</w:t>
            </w:r>
          </w:p>
          <w:p w:rsidR="00706FCE" w:rsidRPr="007B109E" w:rsidRDefault="00F54B35" w:rsidP="001B67EE">
            <w:pPr>
              <w:pStyle w:val="ListParagraph"/>
              <w:numPr>
                <w:ilvl w:val="0"/>
                <w:numId w:val="17"/>
              </w:numPr>
              <w:rPr>
                <w:rFonts w:ascii="Times New Roman" w:hAnsi="Times New Roman" w:cs="Times New Roman"/>
              </w:rPr>
            </w:pPr>
            <w:r w:rsidRPr="00513843">
              <w:rPr>
                <w:rFonts w:ascii="Times New Roman" w:hAnsi="Times New Roman" w:cs="Times New Roman"/>
              </w:rPr>
              <w:t xml:space="preserve">School Climate Survey </w:t>
            </w:r>
            <w:r w:rsidR="001B67EE" w:rsidRPr="00513843">
              <w:rPr>
                <w:rFonts w:ascii="Times New Roman" w:hAnsi="Times New Roman" w:cs="Times New Roman"/>
              </w:rPr>
              <w:t xml:space="preserve"> Anecdotal conversations with students, parents, staff, community Principal </w:t>
            </w:r>
          </w:p>
          <w:p w:rsidR="00706FCE" w:rsidRPr="007B109E" w:rsidRDefault="001B67EE" w:rsidP="001B67EE">
            <w:pPr>
              <w:pStyle w:val="ListParagraph"/>
              <w:numPr>
                <w:ilvl w:val="0"/>
                <w:numId w:val="17"/>
              </w:numPr>
              <w:rPr>
                <w:rFonts w:ascii="Times New Roman" w:hAnsi="Times New Roman" w:cs="Times New Roman"/>
              </w:rPr>
            </w:pPr>
            <w:r w:rsidRPr="00513843">
              <w:rPr>
                <w:rFonts w:ascii="Times New Roman" w:hAnsi="Times New Roman" w:cs="Times New Roman"/>
              </w:rPr>
              <w:t>Monthly Parent</w:t>
            </w:r>
            <w:r w:rsidR="002A7A58" w:rsidRPr="00513843">
              <w:rPr>
                <w:rFonts w:ascii="Times New Roman" w:hAnsi="Times New Roman" w:cs="Times New Roman"/>
              </w:rPr>
              <w:t>/Guardian</w:t>
            </w:r>
            <w:r w:rsidRPr="00513843">
              <w:rPr>
                <w:rFonts w:ascii="Times New Roman" w:hAnsi="Times New Roman" w:cs="Times New Roman"/>
              </w:rPr>
              <w:t xml:space="preserve"> Newsletters </w:t>
            </w:r>
          </w:p>
          <w:p w:rsidR="00706FCE" w:rsidRPr="007B109E" w:rsidRDefault="001B67EE" w:rsidP="001B67EE">
            <w:pPr>
              <w:pStyle w:val="ListParagraph"/>
              <w:numPr>
                <w:ilvl w:val="0"/>
                <w:numId w:val="17"/>
              </w:numPr>
              <w:rPr>
                <w:rFonts w:ascii="Times New Roman" w:hAnsi="Times New Roman" w:cs="Times New Roman"/>
              </w:rPr>
            </w:pPr>
            <w:r w:rsidRPr="00513843">
              <w:rPr>
                <w:rFonts w:ascii="Times New Roman" w:hAnsi="Times New Roman" w:cs="Times New Roman"/>
              </w:rPr>
              <w:t xml:space="preserve">Monitor for </w:t>
            </w:r>
            <w:r w:rsidRPr="00717BD4">
              <w:rPr>
                <w:rFonts w:ascii="Times New Roman" w:hAnsi="Times New Roman" w:cs="Times New Roman"/>
                <w:noProof/>
              </w:rPr>
              <w:t>positive</w:t>
            </w:r>
            <w:r w:rsidRPr="00513843">
              <w:rPr>
                <w:rFonts w:ascii="Times New Roman" w:hAnsi="Times New Roman" w:cs="Times New Roman"/>
              </w:rPr>
              <w:t xml:space="preserve"> school environment – entrance, classrooms </w:t>
            </w:r>
          </w:p>
          <w:p w:rsidR="0064484C" w:rsidRPr="007B109E" w:rsidRDefault="001B67EE" w:rsidP="001B67EE">
            <w:pPr>
              <w:pStyle w:val="ListParagraph"/>
              <w:numPr>
                <w:ilvl w:val="0"/>
                <w:numId w:val="17"/>
              </w:numPr>
              <w:rPr>
                <w:rFonts w:ascii="Times New Roman" w:hAnsi="Times New Roman" w:cs="Times New Roman"/>
              </w:rPr>
            </w:pPr>
            <w:r w:rsidRPr="00513843">
              <w:rPr>
                <w:rFonts w:ascii="Times New Roman" w:hAnsi="Times New Roman" w:cs="Times New Roman"/>
              </w:rPr>
              <w:t>Procedures for visitors signing in and out</w:t>
            </w:r>
          </w:p>
          <w:p w:rsidR="00513843" w:rsidRPr="007B109E" w:rsidRDefault="001B67EE" w:rsidP="007B109E">
            <w:pPr>
              <w:pStyle w:val="ListParagraph"/>
              <w:numPr>
                <w:ilvl w:val="0"/>
                <w:numId w:val="17"/>
              </w:numPr>
              <w:rPr>
                <w:rFonts w:ascii="Times New Roman" w:hAnsi="Times New Roman" w:cs="Times New Roman"/>
              </w:rPr>
            </w:pPr>
            <w:r w:rsidRPr="00513843">
              <w:rPr>
                <w:rFonts w:ascii="Times New Roman" w:hAnsi="Times New Roman" w:cs="Times New Roman"/>
              </w:rPr>
              <w:t>Office staff are trained on how to welcome visitors</w:t>
            </w:r>
          </w:p>
          <w:p w:rsidR="00513843" w:rsidRPr="00513843" w:rsidRDefault="00513843" w:rsidP="00513843">
            <w:pPr>
              <w:pStyle w:val="ListParagraph"/>
              <w:numPr>
                <w:ilvl w:val="0"/>
                <w:numId w:val="17"/>
              </w:numPr>
              <w:rPr>
                <w:rFonts w:ascii="Times New Roman" w:hAnsi="Times New Roman" w:cs="Times New Roman"/>
              </w:rPr>
            </w:pPr>
            <w:r>
              <w:rPr>
                <w:rFonts w:ascii="Times New Roman" w:hAnsi="Times New Roman" w:cs="Times New Roman"/>
              </w:rPr>
              <w:t xml:space="preserve">Parents invitations to read to </w:t>
            </w:r>
            <w:r w:rsidRPr="00D62814">
              <w:rPr>
                <w:rFonts w:ascii="Times New Roman" w:hAnsi="Times New Roman" w:cs="Times New Roman"/>
                <w:noProof/>
              </w:rPr>
              <w:t>class</w:t>
            </w:r>
            <w:r w:rsidR="00D62814">
              <w:rPr>
                <w:rFonts w:ascii="Times New Roman" w:hAnsi="Times New Roman" w:cs="Times New Roman"/>
                <w:noProof/>
              </w:rPr>
              <w:t>e</w:t>
            </w:r>
            <w:r w:rsidRPr="00D62814">
              <w:rPr>
                <w:rFonts w:ascii="Times New Roman" w:hAnsi="Times New Roman" w:cs="Times New Roman"/>
                <w:noProof/>
              </w:rPr>
              <w:t>s</w:t>
            </w:r>
            <w:r>
              <w:rPr>
                <w:rFonts w:ascii="Times New Roman" w:hAnsi="Times New Roman" w:cs="Times New Roman"/>
              </w:rPr>
              <w:t xml:space="preserve"> every other month</w:t>
            </w:r>
          </w:p>
          <w:p w:rsidR="00931B5D" w:rsidRPr="002D7D3C" w:rsidRDefault="00931B5D" w:rsidP="001B67EE">
            <w:pPr>
              <w:spacing w:after="200" w:line="276" w:lineRule="auto"/>
              <w:rPr>
                <w:rFonts w:ascii="Times New Roman" w:hAnsi="Times New Roman" w:cs="Times New Roman"/>
              </w:rPr>
            </w:pPr>
          </w:p>
        </w:tc>
        <w:tc>
          <w:tcPr>
            <w:tcW w:w="2478" w:type="dxa"/>
            <w:gridSpan w:val="2"/>
          </w:tcPr>
          <w:p w:rsidR="001B67EE" w:rsidRPr="002D7D3C" w:rsidRDefault="00717BD4" w:rsidP="001B67EE">
            <w:pPr>
              <w:rPr>
                <w:rFonts w:ascii="Times New Roman" w:hAnsi="Times New Roman" w:cs="Times New Roman"/>
              </w:rPr>
            </w:pPr>
            <w:r>
              <w:rPr>
                <w:rFonts w:ascii="Times New Roman" w:hAnsi="Times New Roman" w:cs="Times New Roman"/>
                <w:noProof/>
              </w:rPr>
              <w:t>Particular</w:t>
            </w:r>
            <w:r w:rsidR="00513843">
              <w:rPr>
                <w:rFonts w:ascii="Times New Roman" w:hAnsi="Times New Roman" w:cs="Times New Roman"/>
              </w:rPr>
              <w:t xml:space="preserve"> focus on areas of concern on the school climate survey</w:t>
            </w:r>
          </w:p>
          <w:p w:rsidR="001B67EE" w:rsidRPr="002D7D3C" w:rsidRDefault="001B67EE" w:rsidP="001B67EE">
            <w:pPr>
              <w:rPr>
                <w:rFonts w:ascii="Times New Roman" w:hAnsi="Times New Roman" w:cs="Times New Roman"/>
              </w:rPr>
            </w:pPr>
          </w:p>
          <w:p w:rsidR="00513843" w:rsidRDefault="001B67EE" w:rsidP="00513843">
            <w:pPr>
              <w:rPr>
                <w:rFonts w:ascii="Times New Roman" w:hAnsi="Times New Roman" w:cs="Times New Roman"/>
              </w:rPr>
            </w:pPr>
            <w:r w:rsidRPr="002D7D3C">
              <w:rPr>
                <w:rFonts w:ascii="Times New Roman" w:hAnsi="Times New Roman" w:cs="Times New Roman"/>
              </w:rPr>
              <w:t xml:space="preserve">Review </w:t>
            </w:r>
            <w:r w:rsidR="00513843">
              <w:rPr>
                <w:rFonts w:ascii="Times New Roman" w:hAnsi="Times New Roman" w:cs="Times New Roman"/>
              </w:rPr>
              <w:t>the school climate survey with all staff and stakeholders</w:t>
            </w:r>
          </w:p>
          <w:p w:rsidR="00513843" w:rsidRDefault="00513843" w:rsidP="00513843">
            <w:pPr>
              <w:rPr>
                <w:rFonts w:ascii="Times New Roman" w:hAnsi="Times New Roman" w:cs="Times New Roman"/>
              </w:rPr>
            </w:pPr>
          </w:p>
          <w:p w:rsidR="00513843" w:rsidRPr="002D7D3C" w:rsidRDefault="00513843" w:rsidP="00513843">
            <w:pPr>
              <w:rPr>
                <w:rFonts w:ascii="Times New Roman" w:hAnsi="Times New Roman" w:cs="Times New Roman"/>
              </w:rPr>
            </w:pPr>
          </w:p>
          <w:p w:rsidR="001B67EE" w:rsidRPr="002D7D3C" w:rsidRDefault="001B67EE" w:rsidP="001B67EE">
            <w:pPr>
              <w:spacing w:after="200" w:line="276" w:lineRule="auto"/>
              <w:rPr>
                <w:rFonts w:ascii="Times New Roman" w:hAnsi="Times New Roman" w:cs="Times New Roman"/>
              </w:rPr>
            </w:pPr>
          </w:p>
        </w:tc>
        <w:tc>
          <w:tcPr>
            <w:tcW w:w="2662" w:type="dxa"/>
            <w:gridSpan w:val="3"/>
          </w:tcPr>
          <w:p w:rsidR="001B67EE" w:rsidRPr="002D7D3C" w:rsidRDefault="007B109E" w:rsidP="001B67EE">
            <w:pPr>
              <w:spacing w:after="200" w:line="276" w:lineRule="auto"/>
              <w:rPr>
                <w:rFonts w:ascii="Times New Roman" w:hAnsi="Times New Roman" w:cs="Times New Roman"/>
              </w:rPr>
            </w:pPr>
            <w:r>
              <w:rPr>
                <w:rFonts w:ascii="Times New Roman" w:hAnsi="Times New Roman" w:cs="Times New Roman"/>
              </w:rPr>
              <w:t>Analyze surveys and implement next steps to support improvement efforts</w:t>
            </w:r>
          </w:p>
        </w:tc>
        <w:tc>
          <w:tcPr>
            <w:tcW w:w="2663" w:type="dxa"/>
            <w:gridSpan w:val="2"/>
          </w:tcPr>
          <w:p w:rsidR="001B67EE" w:rsidRPr="002D7D3C" w:rsidRDefault="001B67EE" w:rsidP="001B67EE">
            <w:pPr>
              <w:spacing w:after="200" w:line="276" w:lineRule="auto"/>
              <w:rPr>
                <w:rFonts w:ascii="Times New Roman" w:hAnsi="Times New Roman" w:cs="Times New Roman"/>
              </w:rPr>
            </w:pPr>
            <w:r w:rsidRPr="002D7D3C">
              <w:rPr>
                <w:rFonts w:ascii="Times New Roman" w:hAnsi="Times New Roman" w:cs="Times New Roman"/>
              </w:rPr>
              <w:t>Yearly</w:t>
            </w:r>
          </w:p>
        </w:tc>
      </w:tr>
      <w:tr w:rsidR="007B109E" w:rsidTr="007B109E">
        <w:tblPrEx>
          <w:tblLook w:val="0000" w:firstRow="0" w:lastRow="0" w:firstColumn="0" w:lastColumn="0" w:noHBand="0" w:noVBand="0"/>
        </w:tblPrEx>
        <w:trPr>
          <w:gridAfter w:val="1"/>
          <w:wAfter w:w="450" w:type="dxa"/>
          <w:trHeight w:val="225"/>
        </w:trPr>
        <w:tc>
          <w:tcPr>
            <w:tcW w:w="12861" w:type="dxa"/>
            <w:gridSpan w:val="9"/>
          </w:tcPr>
          <w:p w:rsidR="007B109E" w:rsidRDefault="007B109E" w:rsidP="009F5AD4">
            <w:pPr>
              <w:jc w:val="center"/>
              <w:rPr>
                <w:rFonts w:ascii="Times New Roman" w:hAnsi="Times New Roman" w:cs="Times New Roman"/>
                <w:b/>
                <w:bCs/>
                <w:sz w:val="28"/>
                <w:szCs w:val="28"/>
              </w:rPr>
            </w:pPr>
            <w:r w:rsidRPr="00CF587A">
              <w:rPr>
                <w:rFonts w:ascii="Times New Roman" w:hAnsi="Times New Roman" w:cs="Times New Roman"/>
                <w:b/>
                <w:bCs/>
                <w:color w:val="7030A0"/>
                <w:sz w:val="28"/>
                <w:szCs w:val="28"/>
              </w:rPr>
              <w:lastRenderedPageBreak/>
              <w:t>National School Climate Standard #5</w:t>
            </w:r>
          </w:p>
          <w:p w:rsidR="007B109E" w:rsidRPr="00CF587A" w:rsidRDefault="007B109E" w:rsidP="009F5AD4">
            <w:pPr>
              <w:jc w:val="center"/>
              <w:rPr>
                <w:rFonts w:ascii="Times New Roman" w:hAnsi="Times New Roman" w:cs="Times New Roman"/>
                <w:b/>
                <w:bCs/>
                <w:sz w:val="28"/>
                <w:szCs w:val="28"/>
              </w:rPr>
            </w:pPr>
          </w:p>
          <w:p w:rsidR="007B109E" w:rsidRDefault="007B109E" w:rsidP="009F5AD4">
            <w:pPr>
              <w:jc w:val="center"/>
              <w:rPr>
                <w:rFonts w:ascii="Times New Roman" w:hAnsi="Times New Roman" w:cs="Times New Roman"/>
                <w:b/>
                <w:bCs/>
                <w:sz w:val="28"/>
                <w:szCs w:val="28"/>
              </w:rPr>
            </w:pPr>
            <w:r w:rsidRPr="00CF587A">
              <w:rPr>
                <w:rFonts w:ascii="Times New Roman" w:hAnsi="Times New Roman" w:cs="Times New Roman"/>
                <w:b/>
                <w:bCs/>
                <w:sz w:val="28"/>
                <w:szCs w:val="28"/>
              </w:rPr>
              <w:t>The school community develops meaningful and engaging practices, activities and norms that promote social and civic responsibilities and a commitment to social justice.</w:t>
            </w:r>
          </w:p>
          <w:p w:rsidR="005A1D1C" w:rsidRDefault="005A1D1C" w:rsidP="009F5AD4">
            <w:pPr>
              <w:jc w:val="center"/>
              <w:rPr>
                <w:rFonts w:ascii="Times New Roman" w:hAnsi="Times New Roman" w:cs="Times New Roman"/>
                <w:b/>
                <w:bCs/>
              </w:rPr>
            </w:pPr>
          </w:p>
        </w:tc>
      </w:tr>
      <w:tr w:rsidR="007B109E" w:rsidRPr="0033304D" w:rsidTr="007B109E">
        <w:trPr>
          <w:gridAfter w:val="1"/>
          <w:wAfter w:w="450" w:type="dxa"/>
          <w:trHeight w:val="1700"/>
        </w:trPr>
        <w:tc>
          <w:tcPr>
            <w:tcW w:w="3474" w:type="dxa"/>
            <w:gridSpan w:val="2"/>
          </w:tcPr>
          <w:p w:rsidR="007B109E" w:rsidRPr="0033304D" w:rsidRDefault="007B109E" w:rsidP="009F5AD4">
            <w:pPr>
              <w:spacing w:after="200" w:line="276" w:lineRule="auto"/>
              <w:rPr>
                <w:rFonts w:ascii="Times New Roman" w:hAnsi="Times New Roman" w:cs="Times New Roman"/>
                <w:b/>
              </w:rPr>
            </w:pPr>
            <w:r w:rsidRPr="0033304D">
              <w:rPr>
                <w:rFonts w:ascii="Times New Roman" w:hAnsi="Times New Roman" w:cs="Times New Roman"/>
                <w:b/>
                <w:bCs/>
              </w:rPr>
              <w:t xml:space="preserve">National School Climate Standard </w:t>
            </w:r>
          </w:p>
        </w:tc>
        <w:tc>
          <w:tcPr>
            <w:tcW w:w="2527" w:type="dxa"/>
            <w:gridSpan w:val="2"/>
          </w:tcPr>
          <w:p w:rsidR="007B109E" w:rsidRPr="0033304D" w:rsidRDefault="007B109E" w:rsidP="009F5AD4">
            <w:pPr>
              <w:spacing w:after="200" w:line="276" w:lineRule="auto"/>
              <w:rPr>
                <w:rFonts w:ascii="Times New Roman" w:hAnsi="Times New Roman" w:cs="Times New Roman"/>
                <w:b/>
              </w:rPr>
            </w:pPr>
            <w:r w:rsidRPr="0033304D">
              <w:rPr>
                <w:rFonts w:ascii="Times New Roman" w:hAnsi="Times New Roman" w:cs="Times New Roman"/>
                <w:b/>
                <w:bCs/>
              </w:rPr>
              <w:t xml:space="preserve">Current School Status (informed by data) To What Extent is This Evident? </w:t>
            </w:r>
          </w:p>
        </w:tc>
        <w:tc>
          <w:tcPr>
            <w:tcW w:w="2387" w:type="dxa"/>
            <w:gridSpan w:val="2"/>
          </w:tcPr>
          <w:p w:rsidR="007B109E" w:rsidRPr="0033304D" w:rsidRDefault="007B109E" w:rsidP="009F5AD4">
            <w:pPr>
              <w:spacing w:after="200" w:line="276" w:lineRule="auto"/>
              <w:rPr>
                <w:rFonts w:ascii="Times New Roman" w:hAnsi="Times New Roman" w:cs="Times New Roman"/>
                <w:b/>
              </w:rPr>
            </w:pPr>
            <w:r w:rsidRPr="0033304D">
              <w:rPr>
                <w:rFonts w:ascii="Times New Roman" w:hAnsi="Times New Roman" w:cs="Times New Roman"/>
                <w:b/>
                <w:bCs/>
              </w:rPr>
              <w:t xml:space="preserve">Areas Identified as Needing Improvement with Action Steps </w:t>
            </w:r>
          </w:p>
        </w:tc>
        <w:tc>
          <w:tcPr>
            <w:tcW w:w="2152" w:type="dxa"/>
          </w:tcPr>
          <w:p w:rsidR="007B109E" w:rsidRPr="0033304D" w:rsidRDefault="007B109E" w:rsidP="009F5AD4">
            <w:pPr>
              <w:spacing w:after="200" w:line="276" w:lineRule="auto"/>
              <w:rPr>
                <w:rFonts w:ascii="Times New Roman" w:hAnsi="Times New Roman" w:cs="Times New Roman"/>
                <w:b/>
              </w:rPr>
            </w:pPr>
            <w:r w:rsidRPr="0033304D">
              <w:rPr>
                <w:rFonts w:ascii="Times New Roman" w:hAnsi="Times New Roman" w:cs="Times New Roman"/>
                <w:b/>
                <w:bCs/>
              </w:rPr>
              <w:t xml:space="preserve">Measurement and Documentation Options for Determining Improvement </w:t>
            </w:r>
          </w:p>
        </w:tc>
        <w:tc>
          <w:tcPr>
            <w:tcW w:w="2321" w:type="dxa"/>
            <w:gridSpan w:val="2"/>
          </w:tcPr>
          <w:p w:rsidR="007B109E" w:rsidRPr="0033304D" w:rsidRDefault="007B109E" w:rsidP="009F5AD4">
            <w:pPr>
              <w:spacing w:after="200" w:line="276" w:lineRule="auto"/>
              <w:rPr>
                <w:rFonts w:ascii="Times New Roman" w:hAnsi="Times New Roman" w:cs="Times New Roman"/>
                <w:b/>
              </w:rPr>
            </w:pPr>
            <w:r w:rsidRPr="0033304D">
              <w:rPr>
                <w:rFonts w:ascii="Times New Roman" w:hAnsi="Times New Roman" w:cs="Times New Roman"/>
                <w:b/>
                <w:bCs/>
              </w:rPr>
              <w:t xml:space="preserve">Time Line for Reaching Improvement Goals </w:t>
            </w:r>
          </w:p>
        </w:tc>
      </w:tr>
      <w:tr w:rsidR="007B109E" w:rsidRPr="0033304D" w:rsidTr="007B109E">
        <w:trPr>
          <w:gridAfter w:val="1"/>
          <w:wAfter w:w="450" w:type="dxa"/>
          <w:trHeight w:val="5822"/>
        </w:trPr>
        <w:tc>
          <w:tcPr>
            <w:tcW w:w="3474" w:type="dxa"/>
            <w:gridSpan w:val="2"/>
          </w:tcPr>
          <w:tbl>
            <w:tblPr>
              <w:tblW w:w="3258" w:type="dxa"/>
              <w:tblBorders>
                <w:top w:val="nil"/>
                <w:left w:val="nil"/>
                <w:bottom w:val="nil"/>
                <w:right w:val="nil"/>
              </w:tblBorders>
              <w:tblLayout w:type="fixed"/>
              <w:tblLook w:val="0000" w:firstRow="0" w:lastRow="0" w:firstColumn="0" w:lastColumn="0" w:noHBand="0" w:noVBand="0"/>
            </w:tblPr>
            <w:tblGrid>
              <w:gridCol w:w="3258"/>
            </w:tblGrid>
            <w:tr w:rsidR="007B109E" w:rsidRPr="0033304D" w:rsidTr="009F5AD4">
              <w:trPr>
                <w:trHeight w:val="2132"/>
              </w:trPr>
              <w:tc>
                <w:tcPr>
                  <w:tcW w:w="3258" w:type="dxa"/>
                </w:tcPr>
                <w:p w:rsidR="007B109E" w:rsidRDefault="007B109E" w:rsidP="009F5AD4">
                  <w:pPr>
                    <w:framePr w:hSpace="180" w:wrap="around" w:vAnchor="text" w:hAnchor="margin" w:y="-14"/>
                    <w:autoSpaceDE w:val="0"/>
                    <w:autoSpaceDN w:val="0"/>
                    <w:adjustRightInd w:val="0"/>
                    <w:spacing w:after="0" w:line="240" w:lineRule="auto"/>
                    <w:rPr>
                      <w:rFonts w:ascii="Times New Roman" w:hAnsi="Times New Roman" w:cs="Times New Roman"/>
                      <w:color w:val="000000"/>
                      <w:sz w:val="23"/>
                      <w:szCs w:val="23"/>
                    </w:rPr>
                  </w:pPr>
                </w:p>
                <w:p w:rsidR="007B109E" w:rsidRPr="00F2689D" w:rsidRDefault="007B109E" w:rsidP="009F5AD4">
                  <w:pPr>
                    <w:framePr w:hSpace="180" w:wrap="around" w:vAnchor="text" w:hAnchor="margin" w:y="-14"/>
                    <w:autoSpaceDE w:val="0"/>
                    <w:autoSpaceDN w:val="0"/>
                    <w:adjustRightInd w:val="0"/>
                    <w:spacing w:after="0" w:line="240" w:lineRule="auto"/>
                    <w:rPr>
                      <w:rFonts w:ascii="Times New Roman" w:hAnsi="Times New Roman" w:cs="Times New Roman"/>
                      <w:b/>
                      <w:color w:val="000000"/>
                      <w:sz w:val="23"/>
                      <w:szCs w:val="23"/>
                    </w:rPr>
                  </w:pPr>
                  <w:r w:rsidRPr="00F2689D">
                    <w:rPr>
                      <w:rFonts w:ascii="Times New Roman" w:hAnsi="Times New Roman" w:cs="Times New Roman"/>
                      <w:b/>
                      <w:color w:val="000000"/>
                      <w:sz w:val="23"/>
                      <w:szCs w:val="23"/>
                    </w:rPr>
                    <w:t>Indicator 5.1</w:t>
                  </w:r>
                </w:p>
                <w:p w:rsidR="007B109E" w:rsidRPr="004954C2" w:rsidRDefault="007B109E" w:rsidP="009F5AD4">
                  <w:pPr>
                    <w:framePr w:hSpace="180" w:wrap="around" w:vAnchor="text" w:hAnchor="margin" w:y="-14"/>
                    <w:autoSpaceDE w:val="0"/>
                    <w:autoSpaceDN w:val="0"/>
                    <w:adjustRightInd w:val="0"/>
                    <w:spacing w:after="0" w:line="240" w:lineRule="auto"/>
                    <w:rPr>
                      <w:rFonts w:ascii="Times New Roman" w:hAnsi="Times New Roman" w:cs="Times New Roman"/>
                      <w:b/>
                      <w:i/>
                      <w:color w:val="000000"/>
                      <w:sz w:val="23"/>
                      <w:szCs w:val="23"/>
                    </w:rPr>
                  </w:pPr>
                </w:p>
                <w:p w:rsidR="007B109E" w:rsidRPr="0033304D" w:rsidRDefault="007B109E" w:rsidP="009F5AD4">
                  <w:pPr>
                    <w:framePr w:hSpace="180" w:wrap="around" w:vAnchor="text" w:hAnchor="margin" w:y="-14"/>
                    <w:autoSpaceDE w:val="0"/>
                    <w:autoSpaceDN w:val="0"/>
                    <w:adjustRightInd w:val="0"/>
                    <w:spacing w:after="0" w:line="240" w:lineRule="auto"/>
                    <w:rPr>
                      <w:rFonts w:ascii="Times New Roman" w:hAnsi="Times New Roman" w:cs="Times New Roman"/>
                      <w:color w:val="000000"/>
                      <w:sz w:val="23"/>
                      <w:szCs w:val="23"/>
                    </w:rPr>
                  </w:pPr>
                  <w:r w:rsidRPr="004954C2">
                    <w:rPr>
                      <w:rFonts w:ascii="Times New Roman" w:hAnsi="Times New Roman" w:cs="Times New Roman"/>
                      <w:b/>
                      <w:i/>
                      <w:color w:val="000000"/>
                      <w:sz w:val="23"/>
                      <w:szCs w:val="23"/>
                    </w:rPr>
                    <w:t xml:space="preserve">Students and staff model culturally responsive and ethical behavior.  This reflects continuous learning that builds knowledge, awareness, skills, and the capacity to identify, </w:t>
                  </w:r>
                  <w:r w:rsidRPr="00D62814">
                    <w:rPr>
                      <w:rFonts w:ascii="Times New Roman" w:hAnsi="Times New Roman" w:cs="Times New Roman"/>
                      <w:b/>
                      <w:i/>
                      <w:noProof/>
                      <w:color w:val="000000"/>
                      <w:sz w:val="23"/>
                      <w:szCs w:val="23"/>
                    </w:rPr>
                    <w:t>understand</w:t>
                  </w:r>
                  <w:r w:rsidRPr="004954C2">
                    <w:rPr>
                      <w:rFonts w:ascii="Times New Roman" w:hAnsi="Times New Roman" w:cs="Times New Roman"/>
                      <w:b/>
                      <w:i/>
                      <w:color w:val="000000"/>
                      <w:sz w:val="23"/>
                      <w:szCs w:val="23"/>
                    </w:rPr>
                    <w:t xml:space="preserve"> and </w:t>
                  </w:r>
                  <w:r w:rsidRPr="00D62814">
                    <w:rPr>
                      <w:rFonts w:ascii="Times New Roman" w:hAnsi="Times New Roman" w:cs="Times New Roman"/>
                      <w:b/>
                      <w:i/>
                      <w:noProof/>
                      <w:color w:val="000000"/>
                      <w:sz w:val="23"/>
                      <w:szCs w:val="23"/>
                    </w:rPr>
                    <w:t>respect</w:t>
                  </w:r>
                  <w:r w:rsidRPr="004954C2">
                    <w:rPr>
                      <w:rFonts w:ascii="Times New Roman" w:hAnsi="Times New Roman" w:cs="Times New Roman"/>
                      <w:b/>
                      <w:i/>
                      <w:color w:val="000000"/>
                      <w:sz w:val="23"/>
                      <w:szCs w:val="23"/>
                    </w:rPr>
                    <w:t xml:space="preserve"> the unique beliefs, values, customs, languages, and traditions of all members of the school community.</w:t>
                  </w:r>
                </w:p>
              </w:tc>
            </w:tr>
          </w:tbl>
          <w:p w:rsidR="007B109E" w:rsidRPr="0033304D" w:rsidRDefault="007B109E" w:rsidP="009F5AD4">
            <w:pPr>
              <w:spacing w:after="200" w:line="276" w:lineRule="auto"/>
              <w:rPr>
                <w:rFonts w:ascii="Times New Roman" w:hAnsi="Times New Roman" w:cs="Times New Roman"/>
                <w:b/>
              </w:rPr>
            </w:pPr>
          </w:p>
        </w:tc>
        <w:tc>
          <w:tcPr>
            <w:tcW w:w="2527" w:type="dxa"/>
            <w:gridSpan w:val="2"/>
          </w:tcPr>
          <w:p w:rsidR="007B109E" w:rsidRDefault="007B109E" w:rsidP="009F5AD4">
            <w:pPr>
              <w:spacing w:after="200" w:line="276" w:lineRule="auto"/>
              <w:rPr>
                <w:rFonts w:ascii="Times New Roman" w:hAnsi="Times New Roman" w:cs="Times New Roman"/>
              </w:rPr>
            </w:pPr>
            <w:r>
              <w:rPr>
                <w:rFonts w:ascii="Times New Roman" w:hAnsi="Times New Roman" w:cs="Times New Roman"/>
              </w:rPr>
              <w:t>Students and staff model culturally responsive and ethical behavior by way of:</w:t>
            </w:r>
          </w:p>
          <w:p w:rsidR="007B109E" w:rsidRDefault="007B109E" w:rsidP="007B109E">
            <w:pPr>
              <w:pStyle w:val="ListParagraph"/>
              <w:numPr>
                <w:ilvl w:val="0"/>
                <w:numId w:val="18"/>
              </w:numPr>
              <w:rPr>
                <w:rFonts w:ascii="Times New Roman" w:hAnsi="Times New Roman" w:cs="Times New Roman"/>
              </w:rPr>
            </w:pPr>
            <w:r w:rsidRPr="004954C2">
              <w:rPr>
                <w:rFonts w:ascii="Times New Roman" w:hAnsi="Times New Roman" w:cs="Times New Roman"/>
              </w:rPr>
              <w:t xml:space="preserve">Cultural events, music, art, experiences </w:t>
            </w:r>
          </w:p>
          <w:p w:rsidR="007B109E" w:rsidRPr="004954C2" w:rsidRDefault="007B109E" w:rsidP="007B109E">
            <w:pPr>
              <w:pStyle w:val="ListParagraph"/>
              <w:numPr>
                <w:ilvl w:val="0"/>
                <w:numId w:val="18"/>
              </w:numPr>
              <w:rPr>
                <w:rFonts w:ascii="Times New Roman" w:hAnsi="Times New Roman" w:cs="Times New Roman"/>
              </w:rPr>
            </w:pPr>
            <w:r w:rsidRPr="004954C2">
              <w:rPr>
                <w:rFonts w:ascii="Times New Roman" w:hAnsi="Times New Roman" w:cs="Times New Roman"/>
              </w:rPr>
              <w:t xml:space="preserve">Multicultural/Diversity Committee Whole School Meetings </w:t>
            </w:r>
          </w:p>
          <w:p w:rsidR="007B109E" w:rsidRPr="004954C2" w:rsidRDefault="007B109E" w:rsidP="007B109E">
            <w:pPr>
              <w:pStyle w:val="ListParagraph"/>
              <w:numPr>
                <w:ilvl w:val="0"/>
                <w:numId w:val="18"/>
              </w:numPr>
              <w:rPr>
                <w:rFonts w:ascii="Times New Roman" w:hAnsi="Times New Roman" w:cs="Times New Roman"/>
              </w:rPr>
            </w:pPr>
            <w:r w:rsidRPr="004954C2">
              <w:rPr>
                <w:rFonts w:ascii="Times New Roman" w:hAnsi="Times New Roman" w:cs="Times New Roman"/>
              </w:rPr>
              <w:t xml:space="preserve">Student Mentors </w:t>
            </w:r>
          </w:p>
          <w:p w:rsidR="007B109E" w:rsidRPr="004954C2" w:rsidRDefault="007B109E" w:rsidP="007B109E">
            <w:pPr>
              <w:pStyle w:val="ListParagraph"/>
              <w:numPr>
                <w:ilvl w:val="0"/>
                <w:numId w:val="18"/>
              </w:numPr>
              <w:rPr>
                <w:rFonts w:ascii="Times New Roman" w:hAnsi="Times New Roman" w:cs="Times New Roman"/>
              </w:rPr>
            </w:pPr>
            <w:r w:rsidRPr="004954C2">
              <w:rPr>
                <w:rFonts w:ascii="Times New Roman" w:hAnsi="Times New Roman" w:cs="Times New Roman"/>
              </w:rPr>
              <w:t xml:space="preserve">Adult/Staff members mentor </w:t>
            </w:r>
          </w:p>
          <w:p w:rsidR="007B109E" w:rsidRPr="004954C2" w:rsidRDefault="007B109E" w:rsidP="007B109E">
            <w:pPr>
              <w:pStyle w:val="ListParagraph"/>
              <w:numPr>
                <w:ilvl w:val="0"/>
                <w:numId w:val="18"/>
              </w:numPr>
              <w:rPr>
                <w:rFonts w:ascii="Times New Roman" w:hAnsi="Times New Roman" w:cs="Times New Roman"/>
              </w:rPr>
            </w:pPr>
            <w:r w:rsidRPr="004954C2">
              <w:rPr>
                <w:rFonts w:ascii="Times New Roman" w:hAnsi="Times New Roman" w:cs="Times New Roman"/>
              </w:rPr>
              <w:t xml:space="preserve">Letters Home </w:t>
            </w:r>
          </w:p>
          <w:p w:rsidR="007B109E" w:rsidRPr="004954C2" w:rsidRDefault="007B109E" w:rsidP="007B109E">
            <w:pPr>
              <w:pStyle w:val="ListParagraph"/>
              <w:numPr>
                <w:ilvl w:val="0"/>
                <w:numId w:val="18"/>
              </w:numPr>
              <w:rPr>
                <w:rFonts w:ascii="Times New Roman" w:hAnsi="Times New Roman" w:cs="Times New Roman"/>
              </w:rPr>
            </w:pPr>
            <w:r w:rsidRPr="004954C2">
              <w:rPr>
                <w:rFonts w:ascii="Times New Roman" w:hAnsi="Times New Roman" w:cs="Times New Roman"/>
              </w:rPr>
              <w:t xml:space="preserve">Monthly Volunteer opportunities </w:t>
            </w:r>
          </w:p>
          <w:p w:rsidR="007B109E" w:rsidRDefault="007B109E" w:rsidP="007B109E">
            <w:pPr>
              <w:pStyle w:val="ListParagraph"/>
              <w:numPr>
                <w:ilvl w:val="0"/>
                <w:numId w:val="18"/>
              </w:numPr>
              <w:rPr>
                <w:rFonts w:ascii="Times New Roman" w:hAnsi="Times New Roman" w:cs="Times New Roman"/>
              </w:rPr>
            </w:pPr>
            <w:r w:rsidRPr="004954C2">
              <w:rPr>
                <w:rFonts w:ascii="Times New Roman" w:hAnsi="Times New Roman" w:cs="Times New Roman"/>
              </w:rPr>
              <w:t>Community Drives</w:t>
            </w:r>
          </w:p>
          <w:p w:rsidR="007B109E" w:rsidRPr="004954C2" w:rsidRDefault="007B109E" w:rsidP="007B109E">
            <w:pPr>
              <w:pStyle w:val="ListParagraph"/>
              <w:numPr>
                <w:ilvl w:val="0"/>
                <w:numId w:val="18"/>
              </w:numPr>
              <w:rPr>
                <w:rFonts w:ascii="Times New Roman" w:hAnsi="Times New Roman" w:cs="Times New Roman"/>
              </w:rPr>
            </w:pPr>
            <w:r>
              <w:rPr>
                <w:rFonts w:ascii="Times New Roman" w:hAnsi="Times New Roman" w:cs="Times New Roman"/>
              </w:rPr>
              <w:t>Celebrations and recognitions</w:t>
            </w:r>
          </w:p>
        </w:tc>
        <w:tc>
          <w:tcPr>
            <w:tcW w:w="2387" w:type="dxa"/>
            <w:gridSpan w:val="2"/>
          </w:tcPr>
          <w:p w:rsidR="007B109E" w:rsidRDefault="007B109E" w:rsidP="009F5AD4">
            <w:pPr>
              <w:spacing w:after="200" w:line="276" w:lineRule="auto"/>
              <w:rPr>
                <w:rFonts w:ascii="Times New Roman" w:hAnsi="Times New Roman" w:cs="Times New Roman"/>
              </w:rPr>
            </w:pPr>
            <w:r>
              <w:rPr>
                <w:rFonts w:ascii="Times New Roman" w:hAnsi="Times New Roman" w:cs="Times New Roman"/>
              </w:rPr>
              <w:t xml:space="preserve">Understanding the alignment to </w:t>
            </w:r>
            <w:r w:rsidRPr="00D62814">
              <w:rPr>
                <w:rFonts w:ascii="Times New Roman" w:hAnsi="Times New Roman" w:cs="Times New Roman"/>
                <w:noProof/>
              </w:rPr>
              <w:t>improv</w:t>
            </w:r>
            <w:r w:rsidR="00D62814">
              <w:rPr>
                <w:rFonts w:ascii="Times New Roman" w:hAnsi="Times New Roman" w:cs="Times New Roman"/>
                <w:noProof/>
              </w:rPr>
              <w:t>e</w:t>
            </w:r>
            <w:r>
              <w:rPr>
                <w:rFonts w:ascii="Times New Roman" w:hAnsi="Times New Roman" w:cs="Times New Roman"/>
              </w:rPr>
              <w:t xml:space="preserve"> culture and climate as is relates to:</w:t>
            </w:r>
          </w:p>
          <w:p w:rsidR="007B109E" w:rsidRPr="004954C2" w:rsidRDefault="007B109E" w:rsidP="007B109E">
            <w:pPr>
              <w:pStyle w:val="ListParagraph"/>
              <w:numPr>
                <w:ilvl w:val="0"/>
                <w:numId w:val="19"/>
              </w:numPr>
              <w:rPr>
                <w:rFonts w:ascii="Times New Roman" w:hAnsi="Times New Roman" w:cs="Times New Roman"/>
              </w:rPr>
            </w:pPr>
            <w:r w:rsidRPr="004954C2">
              <w:rPr>
                <w:rFonts w:ascii="Times New Roman" w:hAnsi="Times New Roman" w:cs="Times New Roman"/>
              </w:rPr>
              <w:t>RULER</w:t>
            </w:r>
          </w:p>
          <w:p w:rsidR="007B109E" w:rsidRPr="004954C2" w:rsidRDefault="007B109E" w:rsidP="007B109E">
            <w:pPr>
              <w:pStyle w:val="ListParagraph"/>
              <w:numPr>
                <w:ilvl w:val="0"/>
                <w:numId w:val="19"/>
              </w:numPr>
              <w:rPr>
                <w:rFonts w:ascii="Times New Roman" w:hAnsi="Times New Roman" w:cs="Times New Roman"/>
              </w:rPr>
            </w:pPr>
            <w:r w:rsidRPr="004954C2">
              <w:rPr>
                <w:rFonts w:ascii="Times New Roman" w:hAnsi="Times New Roman" w:cs="Times New Roman"/>
              </w:rPr>
              <w:t>PBIS</w:t>
            </w:r>
          </w:p>
          <w:p w:rsidR="007B109E" w:rsidRPr="004954C2" w:rsidRDefault="007B109E" w:rsidP="007B109E">
            <w:pPr>
              <w:pStyle w:val="ListParagraph"/>
              <w:numPr>
                <w:ilvl w:val="0"/>
                <w:numId w:val="19"/>
              </w:numPr>
              <w:rPr>
                <w:rFonts w:ascii="Times New Roman" w:hAnsi="Times New Roman" w:cs="Times New Roman"/>
              </w:rPr>
            </w:pPr>
            <w:r w:rsidRPr="004954C2">
              <w:rPr>
                <w:rFonts w:ascii="Times New Roman" w:hAnsi="Times New Roman" w:cs="Times New Roman"/>
              </w:rPr>
              <w:t>Restorative Practice</w:t>
            </w:r>
          </w:p>
          <w:p w:rsidR="007B109E" w:rsidRDefault="007B109E" w:rsidP="007B109E">
            <w:pPr>
              <w:pStyle w:val="ListParagraph"/>
              <w:numPr>
                <w:ilvl w:val="0"/>
                <w:numId w:val="19"/>
              </w:numPr>
              <w:rPr>
                <w:rFonts w:ascii="Times New Roman" w:hAnsi="Times New Roman" w:cs="Times New Roman"/>
              </w:rPr>
            </w:pPr>
            <w:r w:rsidRPr="004954C2">
              <w:rPr>
                <w:rFonts w:ascii="Times New Roman" w:hAnsi="Times New Roman" w:cs="Times New Roman"/>
              </w:rPr>
              <w:t>Turnaround Arts</w:t>
            </w:r>
          </w:p>
          <w:p w:rsidR="007B109E" w:rsidRDefault="007B109E" w:rsidP="007B109E">
            <w:pPr>
              <w:pStyle w:val="ListParagraph"/>
              <w:numPr>
                <w:ilvl w:val="0"/>
                <w:numId w:val="19"/>
              </w:numPr>
              <w:rPr>
                <w:rFonts w:ascii="Times New Roman" w:hAnsi="Times New Roman" w:cs="Times New Roman"/>
              </w:rPr>
            </w:pPr>
            <w:r>
              <w:rPr>
                <w:rFonts w:ascii="Times New Roman" w:hAnsi="Times New Roman" w:cs="Times New Roman"/>
              </w:rPr>
              <w:t>Code of Conduct Manual</w:t>
            </w:r>
          </w:p>
          <w:p w:rsidR="007B109E" w:rsidRDefault="007B109E" w:rsidP="007B109E">
            <w:pPr>
              <w:pStyle w:val="ListParagraph"/>
              <w:numPr>
                <w:ilvl w:val="0"/>
                <w:numId w:val="19"/>
              </w:numPr>
              <w:rPr>
                <w:rFonts w:ascii="Times New Roman" w:hAnsi="Times New Roman" w:cs="Times New Roman"/>
              </w:rPr>
            </w:pPr>
            <w:r>
              <w:rPr>
                <w:rFonts w:ascii="Times New Roman" w:hAnsi="Times New Roman" w:cs="Times New Roman"/>
              </w:rPr>
              <w:t>Professional Responsibilities</w:t>
            </w:r>
          </w:p>
          <w:p w:rsidR="007B109E" w:rsidRPr="004954C2" w:rsidRDefault="007B109E" w:rsidP="009F5AD4">
            <w:pPr>
              <w:pStyle w:val="ListParagraph"/>
              <w:rPr>
                <w:rFonts w:ascii="Times New Roman" w:hAnsi="Times New Roman" w:cs="Times New Roman"/>
              </w:rPr>
            </w:pPr>
          </w:p>
        </w:tc>
        <w:tc>
          <w:tcPr>
            <w:tcW w:w="2152" w:type="dxa"/>
          </w:tcPr>
          <w:p w:rsidR="007B109E" w:rsidRPr="0033304D" w:rsidRDefault="007B109E" w:rsidP="009F5AD4">
            <w:pPr>
              <w:rPr>
                <w:rFonts w:ascii="Times New Roman" w:hAnsi="Times New Roman" w:cs="Times New Roman"/>
              </w:rPr>
            </w:pPr>
            <w:r w:rsidRPr="0033304D">
              <w:rPr>
                <w:rFonts w:ascii="Times New Roman" w:hAnsi="Times New Roman" w:cs="Times New Roman"/>
              </w:rPr>
              <w:t xml:space="preserve">Principal/classroom communication to contain information on </w:t>
            </w:r>
            <w:r>
              <w:rPr>
                <w:rFonts w:ascii="Times New Roman" w:hAnsi="Times New Roman" w:cs="Times New Roman"/>
              </w:rPr>
              <w:t>social/emotional</w:t>
            </w:r>
            <w:r w:rsidRPr="0033304D">
              <w:rPr>
                <w:rFonts w:ascii="Times New Roman" w:hAnsi="Times New Roman" w:cs="Times New Roman"/>
              </w:rPr>
              <w:t xml:space="preserve"> learning</w:t>
            </w:r>
          </w:p>
          <w:p w:rsidR="007B109E" w:rsidRPr="0033304D" w:rsidRDefault="007B109E" w:rsidP="009F5AD4">
            <w:pPr>
              <w:rPr>
                <w:rFonts w:ascii="Times New Roman" w:hAnsi="Times New Roman" w:cs="Times New Roman"/>
              </w:rPr>
            </w:pPr>
          </w:p>
          <w:p w:rsidR="007B109E" w:rsidRDefault="007B109E" w:rsidP="009F5AD4">
            <w:pPr>
              <w:spacing w:after="200" w:line="276" w:lineRule="auto"/>
              <w:rPr>
                <w:rFonts w:ascii="Times New Roman" w:hAnsi="Times New Roman" w:cs="Times New Roman"/>
              </w:rPr>
            </w:pPr>
            <w:r>
              <w:rPr>
                <w:rFonts w:ascii="Times New Roman" w:hAnsi="Times New Roman" w:cs="Times New Roman"/>
              </w:rPr>
              <w:t>Articles and links sent to teachers on best practices on social/emotional learning</w:t>
            </w:r>
          </w:p>
          <w:p w:rsidR="007B109E" w:rsidRDefault="007B109E" w:rsidP="009F5AD4">
            <w:pPr>
              <w:spacing w:after="200" w:line="276" w:lineRule="auto"/>
              <w:rPr>
                <w:rFonts w:ascii="Times New Roman" w:hAnsi="Times New Roman" w:cs="Times New Roman"/>
              </w:rPr>
            </w:pPr>
            <w:r>
              <w:rPr>
                <w:rFonts w:ascii="Times New Roman" w:hAnsi="Times New Roman" w:cs="Times New Roman"/>
              </w:rPr>
              <w:t xml:space="preserve">Utilization of strategies related to RULER, PBIS, Restorative Practices, and Turnaround Arts Strategies </w:t>
            </w:r>
          </w:p>
          <w:p w:rsidR="007B109E" w:rsidRPr="0033304D" w:rsidRDefault="007B109E" w:rsidP="009F5AD4">
            <w:pPr>
              <w:spacing w:after="200" w:line="276" w:lineRule="auto"/>
              <w:rPr>
                <w:rFonts w:ascii="Times New Roman" w:hAnsi="Times New Roman" w:cs="Times New Roman"/>
              </w:rPr>
            </w:pPr>
            <w:r>
              <w:rPr>
                <w:rFonts w:ascii="Times New Roman" w:hAnsi="Times New Roman" w:cs="Times New Roman"/>
              </w:rPr>
              <w:t>Improved results of surveys</w:t>
            </w:r>
          </w:p>
        </w:tc>
        <w:tc>
          <w:tcPr>
            <w:tcW w:w="2321" w:type="dxa"/>
            <w:gridSpan w:val="2"/>
          </w:tcPr>
          <w:p w:rsidR="007B109E" w:rsidRPr="0033304D" w:rsidRDefault="007B109E" w:rsidP="009F5AD4">
            <w:pPr>
              <w:spacing w:after="200" w:line="276" w:lineRule="auto"/>
              <w:rPr>
                <w:rFonts w:ascii="Times New Roman" w:hAnsi="Times New Roman" w:cs="Times New Roman"/>
              </w:rPr>
            </w:pPr>
            <w:r>
              <w:rPr>
                <w:rFonts w:ascii="Times New Roman" w:hAnsi="Times New Roman" w:cs="Times New Roman"/>
              </w:rPr>
              <w:t>Ongoing during the 2017-2018 SY</w:t>
            </w:r>
          </w:p>
        </w:tc>
      </w:tr>
    </w:tbl>
    <w:p w:rsidR="007B109E" w:rsidRPr="0033304D" w:rsidRDefault="007B109E" w:rsidP="007B109E">
      <w:pPr>
        <w:rPr>
          <w:rFonts w:ascii="Times New Roman" w:hAnsi="Times New Roman" w:cs="Times New Roman"/>
          <w:b/>
        </w:rPr>
      </w:pPr>
    </w:p>
    <w:tbl>
      <w:tblPr>
        <w:tblStyle w:val="TableGrid"/>
        <w:tblpPr w:leftFromText="180" w:rightFromText="180" w:vertAnchor="text" w:horzAnchor="margin" w:tblpY="243"/>
        <w:tblW w:w="0" w:type="auto"/>
        <w:tblLayout w:type="fixed"/>
        <w:tblLook w:val="04A0" w:firstRow="1" w:lastRow="0" w:firstColumn="1" w:lastColumn="0" w:noHBand="0" w:noVBand="1"/>
      </w:tblPr>
      <w:tblGrid>
        <w:gridCol w:w="2620"/>
        <w:gridCol w:w="2798"/>
        <w:gridCol w:w="2442"/>
        <w:gridCol w:w="2620"/>
        <w:gridCol w:w="2621"/>
      </w:tblGrid>
      <w:tr w:rsidR="007B109E" w:rsidRPr="0033304D" w:rsidTr="005A1D1C">
        <w:trPr>
          <w:trHeight w:val="1793"/>
        </w:trPr>
        <w:tc>
          <w:tcPr>
            <w:tcW w:w="2620" w:type="dxa"/>
          </w:tcPr>
          <w:p w:rsidR="007B109E" w:rsidRPr="0033304D" w:rsidRDefault="007B109E" w:rsidP="009F5AD4">
            <w:pPr>
              <w:spacing w:after="200" w:line="276" w:lineRule="auto"/>
              <w:rPr>
                <w:rFonts w:ascii="Times New Roman" w:hAnsi="Times New Roman" w:cs="Times New Roman"/>
                <w:b/>
              </w:rPr>
            </w:pPr>
            <w:r w:rsidRPr="0033304D">
              <w:rPr>
                <w:rFonts w:ascii="Times New Roman" w:hAnsi="Times New Roman" w:cs="Times New Roman"/>
                <w:b/>
                <w:bCs/>
              </w:rPr>
              <w:t xml:space="preserve">National School Climate Standard </w:t>
            </w:r>
          </w:p>
        </w:tc>
        <w:tc>
          <w:tcPr>
            <w:tcW w:w="2798" w:type="dxa"/>
          </w:tcPr>
          <w:p w:rsidR="007B109E" w:rsidRPr="0033304D" w:rsidRDefault="007B109E" w:rsidP="009F5AD4">
            <w:pPr>
              <w:spacing w:after="200" w:line="276" w:lineRule="auto"/>
              <w:rPr>
                <w:rFonts w:ascii="Times New Roman" w:hAnsi="Times New Roman" w:cs="Times New Roman"/>
                <w:b/>
              </w:rPr>
            </w:pPr>
            <w:r w:rsidRPr="0033304D">
              <w:rPr>
                <w:rFonts w:ascii="Times New Roman" w:hAnsi="Times New Roman" w:cs="Times New Roman"/>
                <w:b/>
                <w:bCs/>
              </w:rPr>
              <w:t xml:space="preserve">Current School Status (informed by data) To What Extent is This Evident? </w:t>
            </w:r>
          </w:p>
        </w:tc>
        <w:tc>
          <w:tcPr>
            <w:tcW w:w="2442" w:type="dxa"/>
          </w:tcPr>
          <w:p w:rsidR="007B109E" w:rsidRPr="0033304D" w:rsidRDefault="007B109E" w:rsidP="009F5AD4">
            <w:pPr>
              <w:spacing w:after="200" w:line="276" w:lineRule="auto"/>
              <w:rPr>
                <w:rFonts w:ascii="Times New Roman" w:hAnsi="Times New Roman" w:cs="Times New Roman"/>
                <w:b/>
              </w:rPr>
            </w:pPr>
            <w:r w:rsidRPr="0033304D">
              <w:rPr>
                <w:rFonts w:ascii="Times New Roman" w:hAnsi="Times New Roman" w:cs="Times New Roman"/>
                <w:b/>
                <w:bCs/>
              </w:rPr>
              <w:t xml:space="preserve">Areas Identified as Needing Improvement with Action Steps </w:t>
            </w:r>
          </w:p>
        </w:tc>
        <w:tc>
          <w:tcPr>
            <w:tcW w:w="2620" w:type="dxa"/>
          </w:tcPr>
          <w:p w:rsidR="007B109E" w:rsidRPr="0033304D" w:rsidRDefault="007B109E" w:rsidP="009F5AD4">
            <w:pPr>
              <w:spacing w:after="200" w:line="276" w:lineRule="auto"/>
              <w:rPr>
                <w:rFonts w:ascii="Times New Roman" w:hAnsi="Times New Roman" w:cs="Times New Roman"/>
                <w:b/>
              </w:rPr>
            </w:pPr>
            <w:r w:rsidRPr="0033304D">
              <w:rPr>
                <w:rFonts w:ascii="Times New Roman" w:hAnsi="Times New Roman" w:cs="Times New Roman"/>
                <w:b/>
                <w:bCs/>
              </w:rPr>
              <w:t xml:space="preserve">Measurement and Documentation Options for Determining Improvement </w:t>
            </w:r>
          </w:p>
        </w:tc>
        <w:tc>
          <w:tcPr>
            <w:tcW w:w="2621" w:type="dxa"/>
          </w:tcPr>
          <w:p w:rsidR="007B109E" w:rsidRPr="0033304D" w:rsidRDefault="007B109E" w:rsidP="009F5AD4">
            <w:pPr>
              <w:spacing w:after="200" w:line="276" w:lineRule="auto"/>
              <w:rPr>
                <w:rFonts w:ascii="Times New Roman" w:hAnsi="Times New Roman" w:cs="Times New Roman"/>
                <w:b/>
              </w:rPr>
            </w:pPr>
            <w:r w:rsidRPr="0033304D">
              <w:rPr>
                <w:rFonts w:ascii="Times New Roman" w:hAnsi="Times New Roman" w:cs="Times New Roman"/>
                <w:b/>
                <w:bCs/>
              </w:rPr>
              <w:t xml:space="preserve">Time Line for Reaching Improvement Goals </w:t>
            </w:r>
          </w:p>
        </w:tc>
      </w:tr>
      <w:tr w:rsidR="007B109E" w:rsidRPr="0033304D" w:rsidTr="005A1D1C">
        <w:trPr>
          <w:trHeight w:val="6107"/>
        </w:trPr>
        <w:tc>
          <w:tcPr>
            <w:tcW w:w="2620" w:type="dxa"/>
          </w:tcPr>
          <w:p w:rsidR="007B109E" w:rsidRPr="0033304D" w:rsidRDefault="007B109E" w:rsidP="009F5AD4">
            <w:pPr>
              <w:rPr>
                <w:rFonts w:ascii="Times New Roman" w:hAnsi="Times New Roman" w:cs="Times New Roman"/>
                <w:b/>
              </w:rPr>
            </w:pPr>
            <w:r w:rsidRPr="0033304D">
              <w:rPr>
                <w:rFonts w:ascii="Times New Roman" w:hAnsi="Times New Roman" w:cs="Times New Roman"/>
                <w:b/>
              </w:rPr>
              <w:t>Indicator 5.2</w:t>
            </w:r>
            <w:r>
              <w:rPr>
                <w:rFonts w:ascii="Times New Roman" w:hAnsi="Times New Roman" w:cs="Times New Roman"/>
                <w:b/>
              </w:rPr>
              <w:t xml:space="preserve"> and 5.3</w:t>
            </w:r>
          </w:p>
          <w:p w:rsidR="007B109E" w:rsidRDefault="007B109E" w:rsidP="009F5AD4">
            <w:pPr>
              <w:spacing w:after="200" w:line="276" w:lineRule="auto"/>
              <w:rPr>
                <w:rFonts w:ascii="Times New Roman" w:hAnsi="Times New Roman" w:cs="Times New Roman"/>
                <w:b/>
              </w:rPr>
            </w:pPr>
          </w:p>
          <w:p w:rsidR="007B109E" w:rsidRPr="007B109E" w:rsidRDefault="007B109E" w:rsidP="009F5AD4">
            <w:pPr>
              <w:spacing w:after="200" w:line="276" w:lineRule="auto"/>
              <w:rPr>
                <w:rFonts w:ascii="Times New Roman" w:hAnsi="Times New Roman" w:cs="Times New Roman"/>
                <w:b/>
                <w:i/>
              </w:rPr>
            </w:pPr>
            <w:r w:rsidRPr="007B109E">
              <w:rPr>
                <w:rFonts w:ascii="Times New Roman" w:hAnsi="Times New Roman" w:cs="Times New Roman"/>
                <w:b/>
                <w:i/>
              </w:rPr>
              <w:t>Relationships among and between staff and students are mutually respectful, supportive, ethical, and civil.</w:t>
            </w:r>
          </w:p>
          <w:p w:rsidR="007B109E" w:rsidRPr="007B109E" w:rsidRDefault="007B109E" w:rsidP="009F5AD4">
            <w:pPr>
              <w:spacing w:after="200" w:line="276" w:lineRule="auto"/>
              <w:rPr>
                <w:rFonts w:ascii="Times New Roman" w:hAnsi="Times New Roman" w:cs="Times New Roman"/>
                <w:b/>
                <w:i/>
              </w:rPr>
            </w:pPr>
            <w:r w:rsidRPr="007B109E">
              <w:rPr>
                <w:rFonts w:ascii="Times New Roman" w:hAnsi="Times New Roman" w:cs="Times New Roman"/>
                <w:b/>
                <w:i/>
              </w:rPr>
              <w:t>And</w:t>
            </w:r>
          </w:p>
          <w:p w:rsidR="007B109E" w:rsidRPr="0033304D" w:rsidRDefault="007B109E" w:rsidP="009F5AD4">
            <w:pPr>
              <w:spacing w:after="200" w:line="276" w:lineRule="auto"/>
              <w:rPr>
                <w:rFonts w:ascii="Times New Roman" w:hAnsi="Times New Roman" w:cs="Times New Roman"/>
                <w:b/>
              </w:rPr>
            </w:pPr>
            <w:r w:rsidRPr="007B109E">
              <w:rPr>
                <w:rFonts w:ascii="Times New Roman" w:hAnsi="Times New Roman" w:cs="Times New Roman"/>
                <w:b/>
                <w:i/>
              </w:rPr>
              <w:t xml:space="preserve">Students and </w:t>
            </w:r>
            <w:r w:rsidR="00D62814">
              <w:rPr>
                <w:rFonts w:ascii="Times New Roman" w:hAnsi="Times New Roman" w:cs="Times New Roman"/>
                <w:b/>
                <w:i/>
                <w:noProof/>
              </w:rPr>
              <w:t>faculty</w:t>
            </w:r>
            <w:r w:rsidRPr="007B109E">
              <w:rPr>
                <w:rFonts w:ascii="Times New Roman" w:hAnsi="Times New Roman" w:cs="Times New Roman"/>
                <w:b/>
                <w:i/>
              </w:rPr>
              <w:t xml:space="preserve"> are actively engaged in celebrating milestones and accomplishments as they work to achieve </w:t>
            </w:r>
            <w:r w:rsidRPr="00615D1C">
              <w:rPr>
                <w:rFonts w:ascii="Times New Roman" w:hAnsi="Times New Roman" w:cs="Times New Roman"/>
                <w:b/>
                <w:i/>
                <w:noProof/>
              </w:rPr>
              <w:t>meaningful</w:t>
            </w:r>
            <w:r w:rsidRPr="007B109E">
              <w:rPr>
                <w:rFonts w:ascii="Times New Roman" w:hAnsi="Times New Roman" w:cs="Times New Roman"/>
                <w:b/>
                <w:i/>
              </w:rPr>
              <w:t xml:space="preserve"> school </w:t>
            </w:r>
            <w:r>
              <w:rPr>
                <w:rFonts w:ascii="Times New Roman" w:hAnsi="Times New Roman" w:cs="Times New Roman"/>
                <w:b/>
                <w:i/>
              </w:rPr>
              <w:t>and community life.</w:t>
            </w:r>
          </w:p>
        </w:tc>
        <w:tc>
          <w:tcPr>
            <w:tcW w:w="2798" w:type="dxa"/>
          </w:tcPr>
          <w:p w:rsidR="007B109E" w:rsidRPr="005A1D1C" w:rsidRDefault="007B109E" w:rsidP="009F5AD4">
            <w:pPr>
              <w:rPr>
                <w:rFonts w:ascii="Times New Roman" w:hAnsi="Times New Roman" w:cs="Times New Roman"/>
              </w:rPr>
            </w:pPr>
            <w:r w:rsidRPr="005A1D1C">
              <w:rPr>
                <w:rFonts w:ascii="Times New Roman" w:hAnsi="Times New Roman" w:cs="Times New Roman"/>
              </w:rPr>
              <w:t xml:space="preserve">Successful relationships among </w:t>
            </w:r>
            <w:r w:rsidR="00D62814">
              <w:rPr>
                <w:rFonts w:ascii="Times New Roman" w:hAnsi="Times New Roman" w:cs="Times New Roman"/>
                <w:noProof/>
              </w:rPr>
              <w:t>employees</w:t>
            </w:r>
            <w:r w:rsidRPr="005A1D1C">
              <w:rPr>
                <w:rFonts w:ascii="Times New Roman" w:hAnsi="Times New Roman" w:cs="Times New Roman"/>
              </w:rPr>
              <w:t xml:space="preserve"> and students demonstrated and celebrated through the following venues:</w:t>
            </w:r>
          </w:p>
          <w:p w:rsidR="007B109E" w:rsidRPr="005A1D1C" w:rsidRDefault="007B109E" w:rsidP="009F5AD4">
            <w:pPr>
              <w:rPr>
                <w:rFonts w:ascii="Times New Roman" w:hAnsi="Times New Roman" w:cs="Times New Roman"/>
              </w:rPr>
            </w:pPr>
          </w:p>
          <w:p w:rsidR="007B109E" w:rsidRPr="005A1D1C" w:rsidRDefault="007B109E" w:rsidP="009F5AD4">
            <w:pPr>
              <w:pStyle w:val="ListParagraph"/>
              <w:numPr>
                <w:ilvl w:val="0"/>
                <w:numId w:val="20"/>
              </w:numPr>
              <w:rPr>
                <w:rFonts w:ascii="Times New Roman" w:hAnsi="Times New Roman" w:cs="Times New Roman"/>
              </w:rPr>
            </w:pPr>
            <w:r w:rsidRPr="005A1D1C">
              <w:rPr>
                <w:rFonts w:ascii="Times New Roman" w:hAnsi="Times New Roman" w:cs="Times New Roman"/>
              </w:rPr>
              <w:t>Mentoring</w:t>
            </w:r>
          </w:p>
          <w:p w:rsidR="007B109E" w:rsidRPr="005A1D1C" w:rsidRDefault="007B109E" w:rsidP="009F5AD4">
            <w:pPr>
              <w:pStyle w:val="ListParagraph"/>
              <w:numPr>
                <w:ilvl w:val="0"/>
                <w:numId w:val="20"/>
              </w:numPr>
              <w:rPr>
                <w:rFonts w:ascii="Times New Roman" w:hAnsi="Times New Roman" w:cs="Times New Roman"/>
              </w:rPr>
            </w:pPr>
            <w:r w:rsidRPr="005A1D1C">
              <w:rPr>
                <w:rFonts w:ascii="Times New Roman" w:hAnsi="Times New Roman" w:cs="Times New Roman"/>
              </w:rPr>
              <w:t>Staff /Administrator relationships</w:t>
            </w:r>
          </w:p>
          <w:p w:rsidR="007B109E" w:rsidRPr="005A1D1C" w:rsidRDefault="007B109E" w:rsidP="009F5AD4">
            <w:pPr>
              <w:pStyle w:val="ListParagraph"/>
              <w:numPr>
                <w:ilvl w:val="0"/>
                <w:numId w:val="20"/>
              </w:numPr>
              <w:rPr>
                <w:rFonts w:ascii="Times New Roman" w:hAnsi="Times New Roman" w:cs="Times New Roman"/>
              </w:rPr>
            </w:pPr>
            <w:r w:rsidRPr="005A1D1C">
              <w:rPr>
                <w:rFonts w:ascii="Times New Roman" w:hAnsi="Times New Roman" w:cs="Times New Roman"/>
              </w:rPr>
              <w:t>School wide-collaboration</w:t>
            </w:r>
          </w:p>
          <w:p w:rsidR="007B109E" w:rsidRPr="005A1D1C" w:rsidRDefault="007B109E" w:rsidP="009F5AD4">
            <w:pPr>
              <w:pStyle w:val="ListParagraph"/>
              <w:numPr>
                <w:ilvl w:val="0"/>
                <w:numId w:val="20"/>
              </w:numPr>
              <w:rPr>
                <w:rFonts w:ascii="Times New Roman" w:hAnsi="Times New Roman" w:cs="Times New Roman"/>
              </w:rPr>
            </w:pPr>
            <w:r w:rsidRPr="005A1D1C">
              <w:rPr>
                <w:rFonts w:ascii="Times New Roman" w:hAnsi="Times New Roman" w:cs="Times New Roman"/>
              </w:rPr>
              <w:t>Social Worker</w:t>
            </w:r>
          </w:p>
          <w:p w:rsidR="007B109E" w:rsidRPr="005A1D1C" w:rsidRDefault="007B109E" w:rsidP="009F5AD4">
            <w:pPr>
              <w:pStyle w:val="ListParagraph"/>
              <w:numPr>
                <w:ilvl w:val="0"/>
                <w:numId w:val="20"/>
              </w:numPr>
              <w:rPr>
                <w:rFonts w:ascii="Times New Roman" w:hAnsi="Times New Roman" w:cs="Times New Roman"/>
              </w:rPr>
            </w:pPr>
            <w:r w:rsidRPr="005A1D1C">
              <w:rPr>
                <w:rFonts w:ascii="Times New Roman" w:hAnsi="Times New Roman" w:cs="Times New Roman"/>
              </w:rPr>
              <w:t>Peer mentoring</w:t>
            </w:r>
          </w:p>
          <w:p w:rsidR="007B109E" w:rsidRPr="005A1D1C" w:rsidRDefault="007B109E" w:rsidP="009F5AD4">
            <w:pPr>
              <w:pStyle w:val="ListParagraph"/>
              <w:numPr>
                <w:ilvl w:val="0"/>
                <w:numId w:val="20"/>
              </w:numPr>
              <w:rPr>
                <w:rFonts w:ascii="Times New Roman" w:hAnsi="Times New Roman" w:cs="Times New Roman"/>
              </w:rPr>
            </w:pPr>
            <w:r w:rsidRPr="005A1D1C">
              <w:rPr>
                <w:rFonts w:ascii="Times New Roman" w:hAnsi="Times New Roman" w:cs="Times New Roman"/>
              </w:rPr>
              <w:t>Cultural and Behavioral celebrations</w:t>
            </w:r>
          </w:p>
          <w:p w:rsidR="007B109E" w:rsidRPr="005A1D1C" w:rsidRDefault="007B109E" w:rsidP="009F5AD4">
            <w:pPr>
              <w:pStyle w:val="ListParagraph"/>
              <w:numPr>
                <w:ilvl w:val="0"/>
                <w:numId w:val="20"/>
              </w:numPr>
              <w:rPr>
                <w:rFonts w:ascii="Times New Roman" w:hAnsi="Times New Roman" w:cs="Times New Roman"/>
              </w:rPr>
            </w:pPr>
            <w:r w:rsidRPr="005A1D1C">
              <w:rPr>
                <w:rFonts w:ascii="Times New Roman" w:hAnsi="Times New Roman" w:cs="Times New Roman"/>
              </w:rPr>
              <w:t>Community events, activities and partnerships</w:t>
            </w:r>
          </w:p>
          <w:p w:rsidR="007B109E" w:rsidRPr="005A1D1C" w:rsidRDefault="007B109E" w:rsidP="009F5AD4">
            <w:pPr>
              <w:pStyle w:val="ListParagraph"/>
              <w:numPr>
                <w:ilvl w:val="0"/>
                <w:numId w:val="20"/>
              </w:numPr>
              <w:rPr>
                <w:rFonts w:ascii="Times New Roman" w:hAnsi="Times New Roman" w:cs="Times New Roman"/>
              </w:rPr>
            </w:pPr>
            <w:r w:rsidRPr="005A1D1C">
              <w:rPr>
                <w:rFonts w:ascii="Times New Roman" w:hAnsi="Times New Roman" w:cs="Times New Roman"/>
              </w:rPr>
              <w:t>Productive Team Meetings</w:t>
            </w:r>
          </w:p>
          <w:p w:rsidR="007B109E" w:rsidRPr="005A1D1C" w:rsidRDefault="007B109E" w:rsidP="009F5AD4">
            <w:pPr>
              <w:pStyle w:val="ListParagraph"/>
              <w:numPr>
                <w:ilvl w:val="0"/>
                <w:numId w:val="20"/>
              </w:numPr>
              <w:rPr>
                <w:rFonts w:ascii="Times New Roman" w:hAnsi="Times New Roman" w:cs="Times New Roman"/>
              </w:rPr>
            </w:pPr>
            <w:r w:rsidRPr="005A1D1C">
              <w:rPr>
                <w:rFonts w:ascii="Times New Roman" w:hAnsi="Times New Roman" w:cs="Times New Roman"/>
              </w:rPr>
              <w:t xml:space="preserve">Efforts of the Sunshine committee </w:t>
            </w:r>
          </w:p>
        </w:tc>
        <w:tc>
          <w:tcPr>
            <w:tcW w:w="2442" w:type="dxa"/>
          </w:tcPr>
          <w:p w:rsidR="007B109E" w:rsidRPr="0033304D" w:rsidRDefault="007B109E" w:rsidP="009F5AD4">
            <w:pPr>
              <w:spacing w:after="200" w:line="276" w:lineRule="auto"/>
              <w:rPr>
                <w:rFonts w:ascii="Times New Roman" w:hAnsi="Times New Roman" w:cs="Times New Roman"/>
              </w:rPr>
            </w:pPr>
            <w:r>
              <w:rPr>
                <w:rFonts w:ascii="Times New Roman" w:hAnsi="Times New Roman" w:cs="Times New Roman"/>
              </w:rPr>
              <w:t xml:space="preserve">Increase social </w:t>
            </w:r>
            <w:r w:rsidR="00D62814">
              <w:rPr>
                <w:rFonts w:ascii="Times New Roman" w:hAnsi="Times New Roman" w:cs="Times New Roman"/>
                <w:noProof/>
              </w:rPr>
              <w:t>event</w:t>
            </w:r>
            <w:r w:rsidRPr="00D62814">
              <w:rPr>
                <w:rFonts w:ascii="Times New Roman" w:hAnsi="Times New Roman" w:cs="Times New Roman"/>
                <w:noProof/>
              </w:rPr>
              <w:t>s</w:t>
            </w:r>
            <w:r>
              <w:rPr>
                <w:rFonts w:ascii="Times New Roman" w:hAnsi="Times New Roman" w:cs="Times New Roman"/>
              </w:rPr>
              <w:t xml:space="preserve"> and </w:t>
            </w:r>
            <w:r w:rsidRPr="00615D1C">
              <w:rPr>
                <w:rFonts w:ascii="Times New Roman" w:hAnsi="Times New Roman" w:cs="Times New Roman"/>
                <w:noProof/>
              </w:rPr>
              <w:t>celebrations</w:t>
            </w:r>
            <w:r>
              <w:rPr>
                <w:rFonts w:ascii="Times New Roman" w:hAnsi="Times New Roman" w:cs="Times New Roman"/>
              </w:rPr>
              <w:t xml:space="preserve"> to promote a collaborative school community to include all stakeholders</w:t>
            </w:r>
          </w:p>
        </w:tc>
        <w:tc>
          <w:tcPr>
            <w:tcW w:w="2620" w:type="dxa"/>
          </w:tcPr>
          <w:p w:rsidR="007B109E" w:rsidRDefault="007B109E" w:rsidP="009F5AD4">
            <w:pPr>
              <w:spacing w:after="200" w:line="276" w:lineRule="auto"/>
              <w:rPr>
                <w:rFonts w:ascii="Times New Roman" w:hAnsi="Times New Roman" w:cs="Times New Roman"/>
              </w:rPr>
            </w:pPr>
            <w:r>
              <w:rPr>
                <w:rFonts w:ascii="Times New Roman" w:hAnsi="Times New Roman" w:cs="Times New Roman"/>
              </w:rPr>
              <w:t>Survey results</w:t>
            </w:r>
          </w:p>
          <w:p w:rsidR="007B109E" w:rsidRDefault="007B109E" w:rsidP="009F5AD4">
            <w:pPr>
              <w:spacing w:after="200" w:line="276" w:lineRule="auto"/>
              <w:rPr>
                <w:rFonts w:ascii="Times New Roman" w:hAnsi="Times New Roman" w:cs="Times New Roman"/>
              </w:rPr>
            </w:pPr>
            <w:r>
              <w:rPr>
                <w:rFonts w:ascii="Times New Roman" w:hAnsi="Times New Roman" w:cs="Times New Roman"/>
              </w:rPr>
              <w:t>Increase attendance at school events and activities</w:t>
            </w:r>
          </w:p>
          <w:p w:rsidR="007B109E" w:rsidRDefault="007B109E" w:rsidP="009F5AD4">
            <w:pPr>
              <w:spacing w:after="200" w:line="276" w:lineRule="auto"/>
              <w:rPr>
                <w:rFonts w:ascii="Times New Roman" w:hAnsi="Times New Roman" w:cs="Times New Roman"/>
              </w:rPr>
            </w:pPr>
            <w:r>
              <w:rPr>
                <w:rFonts w:ascii="Times New Roman" w:hAnsi="Times New Roman" w:cs="Times New Roman"/>
              </w:rPr>
              <w:t>Observations and feedback</w:t>
            </w:r>
          </w:p>
          <w:p w:rsidR="007B109E" w:rsidRDefault="007B109E" w:rsidP="009F5AD4">
            <w:pPr>
              <w:spacing w:after="200" w:line="276" w:lineRule="auto"/>
              <w:rPr>
                <w:rFonts w:ascii="Times New Roman" w:hAnsi="Times New Roman" w:cs="Times New Roman"/>
              </w:rPr>
            </w:pPr>
          </w:p>
          <w:p w:rsidR="007B109E" w:rsidRPr="0033304D" w:rsidRDefault="007B109E" w:rsidP="009F5AD4">
            <w:pPr>
              <w:spacing w:after="200" w:line="276" w:lineRule="auto"/>
              <w:rPr>
                <w:rFonts w:ascii="Times New Roman" w:hAnsi="Times New Roman" w:cs="Times New Roman"/>
              </w:rPr>
            </w:pPr>
          </w:p>
        </w:tc>
        <w:tc>
          <w:tcPr>
            <w:tcW w:w="2621" w:type="dxa"/>
          </w:tcPr>
          <w:p w:rsidR="007B109E" w:rsidRPr="0033304D" w:rsidRDefault="007B109E" w:rsidP="009F5AD4">
            <w:pPr>
              <w:spacing w:after="200" w:line="276" w:lineRule="auto"/>
              <w:rPr>
                <w:rFonts w:ascii="Times New Roman" w:hAnsi="Times New Roman" w:cs="Times New Roman"/>
              </w:rPr>
            </w:pPr>
            <w:r w:rsidRPr="0033304D">
              <w:rPr>
                <w:rFonts w:ascii="Times New Roman" w:hAnsi="Times New Roman" w:cs="Times New Roman"/>
              </w:rPr>
              <w:t>Ongoing</w:t>
            </w:r>
            <w:r>
              <w:rPr>
                <w:rFonts w:ascii="Times New Roman" w:hAnsi="Times New Roman" w:cs="Times New Roman"/>
              </w:rPr>
              <w:t xml:space="preserve"> during the 2017-2018 SY</w:t>
            </w:r>
          </w:p>
        </w:tc>
      </w:tr>
    </w:tbl>
    <w:p w:rsidR="007B109E" w:rsidRPr="0033304D" w:rsidRDefault="007B109E" w:rsidP="007B109E">
      <w:pPr>
        <w:rPr>
          <w:rFonts w:ascii="Times New Roman" w:hAnsi="Times New Roman" w:cs="Times New Roman"/>
          <w:b/>
        </w:rPr>
      </w:pPr>
    </w:p>
    <w:sectPr w:rsidR="007B109E" w:rsidRPr="0033304D" w:rsidSect="000B6AE9">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3E1" w:rsidRDefault="00FC23E1" w:rsidP="00FC23E1">
      <w:pPr>
        <w:spacing w:after="0" w:line="240" w:lineRule="auto"/>
      </w:pPr>
      <w:r>
        <w:separator/>
      </w:r>
    </w:p>
  </w:endnote>
  <w:endnote w:type="continuationSeparator" w:id="0">
    <w:p w:rsidR="00FC23E1" w:rsidRDefault="00FC23E1" w:rsidP="00FC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CE" w:rsidRDefault="00372090">
    <w:pPr>
      <w:pStyle w:val="Footer"/>
    </w:pPr>
    <w:r>
      <w:t>Revised 10/2/2017</w:t>
    </w:r>
  </w:p>
  <w:p w:rsidR="00F36FCE" w:rsidRDefault="00F36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3E1" w:rsidRDefault="00FC23E1" w:rsidP="00FC23E1">
      <w:pPr>
        <w:spacing w:after="0" w:line="240" w:lineRule="auto"/>
      </w:pPr>
      <w:r>
        <w:separator/>
      </w:r>
    </w:p>
  </w:footnote>
  <w:footnote w:type="continuationSeparator" w:id="0">
    <w:p w:rsidR="00FC23E1" w:rsidRDefault="00FC23E1" w:rsidP="00FC2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93357"/>
      <w:docPartObj>
        <w:docPartGallery w:val="Page Numbers (Top of Page)"/>
        <w:docPartUnique/>
      </w:docPartObj>
    </w:sdtPr>
    <w:sdtEndPr>
      <w:rPr>
        <w:rFonts w:ascii="Comic Sans MS" w:hAnsi="Comic Sans MS"/>
        <w:noProof/>
        <w:sz w:val="24"/>
        <w:szCs w:val="24"/>
      </w:rPr>
    </w:sdtEndPr>
    <w:sdtContent>
      <w:p w:rsidR="00F36FCE" w:rsidRPr="00F36FCE" w:rsidRDefault="00F36FCE">
        <w:pPr>
          <w:pStyle w:val="Header"/>
          <w:jc w:val="right"/>
          <w:rPr>
            <w:rFonts w:ascii="Comic Sans MS" w:hAnsi="Comic Sans MS"/>
            <w:sz w:val="24"/>
            <w:szCs w:val="24"/>
          </w:rPr>
        </w:pPr>
        <w:r w:rsidRPr="00F36FCE">
          <w:rPr>
            <w:rFonts w:ascii="Comic Sans MS" w:hAnsi="Comic Sans MS"/>
            <w:sz w:val="24"/>
            <w:szCs w:val="24"/>
          </w:rPr>
          <w:fldChar w:fldCharType="begin"/>
        </w:r>
        <w:r w:rsidRPr="00F36FCE">
          <w:rPr>
            <w:rFonts w:ascii="Comic Sans MS" w:hAnsi="Comic Sans MS"/>
            <w:sz w:val="24"/>
            <w:szCs w:val="24"/>
          </w:rPr>
          <w:instrText xml:space="preserve"> PAGE   \* MERGEFORMAT </w:instrText>
        </w:r>
        <w:r w:rsidRPr="00F36FCE">
          <w:rPr>
            <w:rFonts w:ascii="Comic Sans MS" w:hAnsi="Comic Sans MS"/>
            <w:sz w:val="24"/>
            <w:szCs w:val="24"/>
          </w:rPr>
          <w:fldChar w:fldCharType="separate"/>
        </w:r>
        <w:r w:rsidR="00235EFD">
          <w:rPr>
            <w:rFonts w:ascii="Comic Sans MS" w:hAnsi="Comic Sans MS"/>
            <w:noProof/>
            <w:sz w:val="24"/>
            <w:szCs w:val="24"/>
          </w:rPr>
          <w:t>1</w:t>
        </w:r>
        <w:r w:rsidRPr="00F36FCE">
          <w:rPr>
            <w:rFonts w:ascii="Comic Sans MS" w:hAnsi="Comic Sans MS"/>
            <w:noProof/>
            <w:sz w:val="24"/>
            <w:szCs w:val="24"/>
          </w:rPr>
          <w:fldChar w:fldCharType="end"/>
        </w:r>
      </w:p>
    </w:sdtContent>
  </w:sdt>
  <w:p w:rsidR="00702E1D" w:rsidRDefault="00702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514"/>
    <w:multiLevelType w:val="hybridMultilevel"/>
    <w:tmpl w:val="BD68D2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C96D57"/>
    <w:multiLevelType w:val="hybridMultilevel"/>
    <w:tmpl w:val="071E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C6F0B"/>
    <w:multiLevelType w:val="hybridMultilevel"/>
    <w:tmpl w:val="7546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D36D2"/>
    <w:multiLevelType w:val="hybridMultilevel"/>
    <w:tmpl w:val="C940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A5AD2"/>
    <w:multiLevelType w:val="hybridMultilevel"/>
    <w:tmpl w:val="EEB0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632FF"/>
    <w:multiLevelType w:val="hybridMultilevel"/>
    <w:tmpl w:val="B3F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C115D"/>
    <w:multiLevelType w:val="hybridMultilevel"/>
    <w:tmpl w:val="837C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D29EF"/>
    <w:multiLevelType w:val="hybridMultilevel"/>
    <w:tmpl w:val="C2C0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B79F7"/>
    <w:multiLevelType w:val="hybridMultilevel"/>
    <w:tmpl w:val="25CE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F146E"/>
    <w:multiLevelType w:val="hybridMultilevel"/>
    <w:tmpl w:val="8112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F5737"/>
    <w:multiLevelType w:val="hybridMultilevel"/>
    <w:tmpl w:val="52A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84741"/>
    <w:multiLevelType w:val="hybridMultilevel"/>
    <w:tmpl w:val="B1CA2B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D557907"/>
    <w:multiLevelType w:val="hybridMultilevel"/>
    <w:tmpl w:val="4546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C2212"/>
    <w:multiLevelType w:val="hybridMultilevel"/>
    <w:tmpl w:val="E7C2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A515B"/>
    <w:multiLevelType w:val="hybridMultilevel"/>
    <w:tmpl w:val="C4E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9763E"/>
    <w:multiLevelType w:val="hybridMultilevel"/>
    <w:tmpl w:val="DC3A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14C83"/>
    <w:multiLevelType w:val="hybridMultilevel"/>
    <w:tmpl w:val="25A0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A6090"/>
    <w:multiLevelType w:val="hybridMultilevel"/>
    <w:tmpl w:val="6B00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80937"/>
    <w:multiLevelType w:val="hybridMultilevel"/>
    <w:tmpl w:val="5656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F0040"/>
    <w:multiLevelType w:val="hybridMultilevel"/>
    <w:tmpl w:val="8050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D6225"/>
    <w:multiLevelType w:val="hybridMultilevel"/>
    <w:tmpl w:val="D8B668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0"/>
  </w:num>
  <w:num w:numId="3">
    <w:abstractNumId w:val="9"/>
  </w:num>
  <w:num w:numId="4">
    <w:abstractNumId w:val="11"/>
  </w:num>
  <w:num w:numId="5">
    <w:abstractNumId w:val="19"/>
  </w:num>
  <w:num w:numId="6">
    <w:abstractNumId w:val="1"/>
  </w:num>
  <w:num w:numId="7">
    <w:abstractNumId w:val="20"/>
  </w:num>
  <w:num w:numId="8">
    <w:abstractNumId w:val="7"/>
  </w:num>
  <w:num w:numId="9">
    <w:abstractNumId w:val="15"/>
  </w:num>
  <w:num w:numId="10">
    <w:abstractNumId w:val="0"/>
  </w:num>
  <w:num w:numId="11">
    <w:abstractNumId w:val="14"/>
  </w:num>
  <w:num w:numId="12">
    <w:abstractNumId w:val="6"/>
  </w:num>
  <w:num w:numId="13">
    <w:abstractNumId w:val="8"/>
  </w:num>
  <w:num w:numId="14">
    <w:abstractNumId w:val="3"/>
  </w:num>
  <w:num w:numId="15">
    <w:abstractNumId w:val="16"/>
  </w:num>
  <w:num w:numId="16">
    <w:abstractNumId w:val="18"/>
  </w:num>
  <w:num w:numId="17">
    <w:abstractNumId w:val="5"/>
  </w:num>
  <w:num w:numId="18">
    <w:abstractNumId w:val="12"/>
  </w:num>
  <w:num w:numId="19">
    <w:abstractNumId w:val="13"/>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A0NDA0sDC3MLQ0MrVU0lEKTi0uzszPAykwrwUAb5VkwSwAAAA="/>
  </w:docVars>
  <w:rsids>
    <w:rsidRoot w:val="000B6AE9"/>
    <w:rsid w:val="000060B0"/>
    <w:rsid w:val="00051F22"/>
    <w:rsid w:val="0007209B"/>
    <w:rsid w:val="00085D01"/>
    <w:rsid w:val="000A491A"/>
    <w:rsid w:val="000B6AE9"/>
    <w:rsid w:val="001A3054"/>
    <w:rsid w:val="001B365D"/>
    <w:rsid w:val="001B67EE"/>
    <w:rsid w:val="00235EFD"/>
    <w:rsid w:val="00284B44"/>
    <w:rsid w:val="002A62E8"/>
    <w:rsid w:val="002A7A58"/>
    <w:rsid w:val="002B0E26"/>
    <w:rsid w:val="002D7D3C"/>
    <w:rsid w:val="0033304D"/>
    <w:rsid w:val="003361AA"/>
    <w:rsid w:val="003440A4"/>
    <w:rsid w:val="003604DA"/>
    <w:rsid w:val="00363E2C"/>
    <w:rsid w:val="00372090"/>
    <w:rsid w:val="00376D25"/>
    <w:rsid w:val="003E04A8"/>
    <w:rsid w:val="00445DA2"/>
    <w:rsid w:val="004954C2"/>
    <w:rsid w:val="00513843"/>
    <w:rsid w:val="00585501"/>
    <w:rsid w:val="005974BD"/>
    <w:rsid w:val="005A1D1C"/>
    <w:rsid w:val="00615D1C"/>
    <w:rsid w:val="00634C6C"/>
    <w:rsid w:val="0064484C"/>
    <w:rsid w:val="0068796A"/>
    <w:rsid w:val="006E1188"/>
    <w:rsid w:val="00702E1D"/>
    <w:rsid w:val="00706FCE"/>
    <w:rsid w:val="00717BD4"/>
    <w:rsid w:val="00766F08"/>
    <w:rsid w:val="007B109E"/>
    <w:rsid w:val="007C762D"/>
    <w:rsid w:val="00860829"/>
    <w:rsid w:val="00873258"/>
    <w:rsid w:val="008A3D9D"/>
    <w:rsid w:val="008E6835"/>
    <w:rsid w:val="00931B5D"/>
    <w:rsid w:val="00A83C9A"/>
    <w:rsid w:val="00AB71F9"/>
    <w:rsid w:val="00AE2D8B"/>
    <w:rsid w:val="00AE5EEA"/>
    <w:rsid w:val="00B80E05"/>
    <w:rsid w:val="00BB3AB4"/>
    <w:rsid w:val="00BD4382"/>
    <w:rsid w:val="00C803B2"/>
    <w:rsid w:val="00CF587A"/>
    <w:rsid w:val="00D24CC5"/>
    <w:rsid w:val="00D45915"/>
    <w:rsid w:val="00D62814"/>
    <w:rsid w:val="00DB6629"/>
    <w:rsid w:val="00DB7A0C"/>
    <w:rsid w:val="00E952F3"/>
    <w:rsid w:val="00EA2080"/>
    <w:rsid w:val="00F2689D"/>
    <w:rsid w:val="00F36FCE"/>
    <w:rsid w:val="00F54B35"/>
    <w:rsid w:val="00FA53AD"/>
    <w:rsid w:val="00FC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A2470-FD96-49E8-841C-882AD56B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A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54B35"/>
    <w:pPr>
      <w:ind w:left="720"/>
      <w:contextualSpacing/>
    </w:pPr>
  </w:style>
  <w:style w:type="paragraph" w:styleId="BalloonText">
    <w:name w:val="Balloon Text"/>
    <w:basedOn w:val="Normal"/>
    <w:link w:val="BalloonTextChar"/>
    <w:uiPriority w:val="99"/>
    <w:semiHidden/>
    <w:unhideWhenUsed/>
    <w:rsid w:val="002D7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D3C"/>
    <w:rPr>
      <w:rFonts w:ascii="Tahoma" w:hAnsi="Tahoma" w:cs="Tahoma"/>
      <w:sz w:val="16"/>
      <w:szCs w:val="16"/>
    </w:rPr>
  </w:style>
  <w:style w:type="paragraph" w:styleId="Header">
    <w:name w:val="header"/>
    <w:basedOn w:val="Normal"/>
    <w:link w:val="HeaderChar"/>
    <w:uiPriority w:val="99"/>
    <w:unhideWhenUsed/>
    <w:rsid w:val="00FC2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3E1"/>
  </w:style>
  <w:style w:type="paragraph" w:styleId="Footer">
    <w:name w:val="footer"/>
    <w:basedOn w:val="Normal"/>
    <w:link w:val="FooterChar"/>
    <w:uiPriority w:val="99"/>
    <w:unhideWhenUsed/>
    <w:rsid w:val="00FC2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CB18D-5847-42F4-8DD2-CB5F8B94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14410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BBOE Client</dc:creator>
  <cp:lastModifiedBy>Newton, Dyrene</cp:lastModifiedBy>
  <cp:revision>3</cp:revision>
  <cp:lastPrinted>2017-10-10T23:09:00Z</cp:lastPrinted>
  <dcterms:created xsi:type="dcterms:W3CDTF">2017-10-04T00:08:00Z</dcterms:created>
  <dcterms:modified xsi:type="dcterms:W3CDTF">2017-10-10T23:13:00Z</dcterms:modified>
</cp:coreProperties>
</file>